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Y="1401"/>
        <w:tblW w:w="15588" w:type="dxa"/>
        <w:tblLook w:val="04A0" w:firstRow="1" w:lastRow="0" w:firstColumn="1" w:lastColumn="0" w:noHBand="0" w:noVBand="1"/>
      </w:tblPr>
      <w:tblGrid>
        <w:gridCol w:w="1236"/>
        <w:gridCol w:w="1190"/>
        <w:gridCol w:w="1188"/>
        <w:gridCol w:w="1276"/>
        <w:gridCol w:w="1185"/>
        <w:gridCol w:w="1185"/>
        <w:gridCol w:w="1185"/>
        <w:gridCol w:w="1192"/>
        <w:gridCol w:w="1190"/>
        <w:gridCol w:w="1195"/>
        <w:gridCol w:w="1185"/>
        <w:gridCol w:w="1189"/>
        <w:gridCol w:w="1192"/>
      </w:tblGrid>
      <w:tr w:rsidR="005F776D" w:rsidTr="292F600F" w14:paraId="12E2894E" w14:textId="77777777">
        <w:trPr>
          <w:trHeight w:val="412"/>
        </w:trPr>
        <w:tc>
          <w:tcPr>
            <w:tcW w:w="1236" w:type="dxa"/>
            <w:tcMar/>
          </w:tcPr>
          <w:p w:rsidR="008F4B9F" w:rsidP="00AE352F" w:rsidRDefault="008F4B9F" w14:paraId="3ED6C316" w14:textId="27F40311"/>
        </w:tc>
        <w:tc>
          <w:tcPr>
            <w:tcW w:w="1190" w:type="dxa"/>
            <w:shd w:val="clear" w:color="auto" w:fill="FBE4D5" w:themeFill="accent2" w:themeFillTint="33"/>
            <w:tcMar/>
            <w:vAlign w:val="center"/>
          </w:tcPr>
          <w:p w:rsidRPr="005F776D" w:rsidR="008F4B9F" w:rsidP="00AE352F" w:rsidRDefault="008F4B9F" w14:paraId="4298C3B4" w14:textId="162833C7">
            <w:pPr>
              <w:jc w:val="center"/>
              <w:rPr>
                <w:rFonts w:ascii="Sassoon Primary" w:hAnsi="Sassoon Primary"/>
                <w:sz w:val="18"/>
                <w:szCs w:val="18"/>
              </w:rPr>
            </w:pPr>
            <w:r w:rsidRPr="005F776D">
              <w:rPr>
                <w:rFonts w:ascii="Sassoon Primary" w:hAnsi="Sassoon Primary"/>
                <w:color w:val="000000" w:themeColor="text1"/>
                <w:sz w:val="18"/>
                <w:szCs w:val="18"/>
              </w:rPr>
              <w:t>English</w:t>
            </w:r>
          </w:p>
        </w:tc>
        <w:tc>
          <w:tcPr>
            <w:tcW w:w="1188" w:type="dxa"/>
            <w:shd w:val="clear" w:color="auto" w:fill="FBE4D5" w:themeFill="accent2" w:themeFillTint="33"/>
            <w:tcMar/>
            <w:vAlign w:val="center"/>
          </w:tcPr>
          <w:p w:rsidRPr="005F776D" w:rsidR="008F4B9F" w:rsidP="00AE352F" w:rsidRDefault="008F4B9F" w14:paraId="16AF95E8" w14:textId="44535EA7">
            <w:pPr>
              <w:jc w:val="center"/>
              <w:rPr>
                <w:rFonts w:ascii="Sassoon Primary" w:hAnsi="Sassoon Primary"/>
                <w:sz w:val="18"/>
                <w:szCs w:val="18"/>
              </w:rPr>
            </w:pPr>
            <w:r w:rsidRPr="005F776D">
              <w:rPr>
                <w:rFonts w:ascii="Sassoon Primary" w:hAnsi="Sassoon Primary"/>
                <w:color w:val="000000" w:themeColor="text1"/>
                <w:sz w:val="18"/>
                <w:szCs w:val="18"/>
              </w:rPr>
              <w:t>Maths</w:t>
            </w:r>
          </w:p>
        </w:tc>
        <w:tc>
          <w:tcPr>
            <w:tcW w:w="1276" w:type="dxa"/>
            <w:shd w:val="clear" w:color="auto" w:fill="FBE4D5" w:themeFill="accent2" w:themeFillTint="33"/>
            <w:tcMar/>
            <w:vAlign w:val="center"/>
          </w:tcPr>
          <w:p w:rsidRPr="005F776D" w:rsidR="008F4B9F" w:rsidP="00AE352F" w:rsidRDefault="008F4B9F" w14:paraId="0993025F" w14:textId="480B72F1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5F776D">
              <w:rPr>
                <w:rFonts w:ascii="Sassoon Primary" w:hAnsi="Sassoon Primary"/>
                <w:color w:val="000000" w:themeColor="text1"/>
                <w:sz w:val="20"/>
                <w:szCs w:val="20"/>
              </w:rPr>
              <w:t>History/</w:t>
            </w:r>
            <w:r w:rsidRPr="005F776D" w:rsidR="005F776D">
              <w:rPr>
                <w:rFonts w:ascii="Sassoon Primary" w:hAnsi="Sassoon Primary"/>
                <w:color w:val="000000" w:themeColor="text1"/>
                <w:sz w:val="20"/>
                <w:szCs w:val="20"/>
              </w:rPr>
              <w:t xml:space="preserve"> </w:t>
            </w:r>
            <w:r w:rsidRPr="005F776D">
              <w:rPr>
                <w:rFonts w:ascii="Sassoon Primary" w:hAnsi="Sassoon Primary"/>
                <w:color w:val="000000" w:themeColor="text1"/>
                <w:sz w:val="20"/>
                <w:szCs w:val="20"/>
              </w:rPr>
              <w:t>Geography</w:t>
            </w:r>
          </w:p>
        </w:tc>
        <w:tc>
          <w:tcPr>
            <w:tcW w:w="1185" w:type="dxa"/>
            <w:shd w:val="clear" w:color="auto" w:fill="FBE4D5" w:themeFill="accent2" w:themeFillTint="33"/>
            <w:tcMar/>
            <w:vAlign w:val="center"/>
          </w:tcPr>
          <w:p w:rsidRPr="005F776D" w:rsidR="008F4B9F" w:rsidP="00AE352F" w:rsidRDefault="008F4B9F" w14:paraId="5006F7E3" w14:textId="13BBBE30">
            <w:pPr>
              <w:jc w:val="center"/>
              <w:rPr>
                <w:rFonts w:ascii="Sassoon Primary" w:hAnsi="Sassoon Primary"/>
                <w:sz w:val="18"/>
                <w:szCs w:val="18"/>
              </w:rPr>
            </w:pPr>
            <w:r w:rsidRPr="005F776D">
              <w:rPr>
                <w:rFonts w:ascii="Sassoon Primary" w:hAnsi="Sassoon Primary"/>
                <w:color w:val="000000" w:themeColor="text1"/>
                <w:sz w:val="18"/>
                <w:szCs w:val="18"/>
              </w:rPr>
              <w:t>Art</w:t>
            </w:r>
          </w:p>
        </w:tc>
        <w:tc>
          <w:tcPr>
            <w:tcW w:w="1185" w:type="dxa"/>
            <w:shd w:val="clear" w:color="auto" w:fill="FBE4D5" w:themeFill="accent2" w:themeFillTint="33"/>
            <w:tcMar/>
            <w:vAlign w:val="center"/>
          </w:tcPr>
          <w:p w:rsidRPr="005F776D" w:rsidR="008F4B9F" w:rsidP="00AE352F" w:rsidRDefault="008F4B9F" w14:paraId="36609196" w14:textId="31532D5C">
            <w:pPr>
              <w:jc w:val="center"/>
              <w:rPr>
                <w:rFonts w:ascii="Sassoon Primary" w:hAnsi="Sassoon Primary"/>
                <w:sz w:val="18"/>
                <w:szCs w:val="18"/>
              </w:rPr>
            </w:pPr>
            <w:r w:rsidRPr="005F776D">
              <w:rPr>
                <w:rFonts w:ascii="Sassoon Primary" w:hAnsi="Sassoon Primary"/>
                <w:color w:val="000000" w:themeColor="text1"/>
                <w:sz w:val="18"/>
                <w:szCs w:val="18"/>
              </w:rPr>
              <w:t>DT</w:t>
            </w:r>
          </w:p>
        </w:tc>
        <w:tc>
          <w:tcPr>
            <w:tcW w:w="1185" w:type="dxa"/>
            <w:shd w:val="clear" w:color="auto" w:fill="FBE4D5" w:themeFill="accent2" w:themeFillTint="33"/>
            <w:tcMar/>
            <w:vAlign w:val="center"/>
          </w:tcPr>
          <w:p w:rsidRPr="005F776D" w:rsidR="008F4B9F" w:rsidP="00AE352F" w:rsidRDefault="008F4B9F" w14:paraId="31BE0454" w14:textId="3F85B4FA">
            <w:pPr>
              <w:jc w:val="center"/>
              <w:rPr>
                <w:rFonts w:ascii="Sassoon Primary" w:hAnsi="Sassoon Primary"/>
                <w:sz w:val="18"/>
                <w:szCs w:val="18"/>
              </w:rPr>
            </w:pPr>
            <w:r w:rsidRPr="005F776D">
              <w:rPr>
                <w:rFonts w:ascii="Sassoon Primary" w:hAnsi="Sassoon Primary"/>
                <w:color w:val="000000" w:themeColor="text1"/>
                <w:sz w:val="18"/>
                <w:szCs w:val="18"/>
              </w:rPr>
              <w:t>RE</w:t>
            </w:r>
          </w:p>
        </w:tc>
        <w:tc>
          <w:tcPr>
            <w:tcW w:w="1192" w:type="dxa"/>
            <w:shd w:val="clear" w:color="auto" w:fill="FBE4D5" w:themeFill="accent2" w:themeFillTint="33"/>
            <w:tcMar/>
            <w:vAlign w:val="center"/>
          </w:tcPr>
          <w:p w:rsidRPr="005F776D" w:rsidR="008F4B9F" w:rsidP="00AE352F" w:rsidRDefault="008F4B9F" w14:paraId="61B8E660" w14:textId="168ABE2D">
            <w:pPr>
              <w:jc w:val="center"/>
            </w:pPr>
            <w:r w:rsidRPr="292F600F" w:rsidR="3E3287FA">
              <w:rPr>
                <w:rFonts w:ascii="Sassoon Primary" w:hAnsi="Sassoon Primary"/>
                <w:color w:val="000000" w:themeColor="text1" w:themeTint="FF" w:themeShade="FF"/>
                <w:sz w:val="18"/>
                <w:szCs w:val="18"/>
              </w:rPr>
              <w:t>PSHE</w:t>
            </w:r>
          </w:p>
        </w:tc>
        <w:tc>
          <w:tcPr>
            <w:tcW w:w="1190" w:type="dxa"/>
            <w:shd w:val="clear" w:color="auto" w:fill="FBE4D5" w:themeFill="accent2" w:themeFillTint="33"/>
            <w:tcMar/>
            <w:vAlign w:val="center"/>
          </w:tcPr>
          <w:p w:rsidRPr="005F776D" w:rsidR="008F4B9F" w:rsidP="00AE352F" w:rsidRDefault="008F4B9F" w14:paraId="0D6AE53E" w14:textId="536E289F">
            <w:pPr>
              <w:jc w:val="center"/>
              <w:rPr>
                <w:rFonts w:ascii="Sassoon Primary" w:hAnsi="Sassoon Primary"/>
                <w:sz w:val="18"/>
                <w:szCs w:val="18"/>
              </w:rPr>
            </w:pPr>
            <w:r w:rsidRPr="005F776D">
              <w:rPr>
                <w:rFonts w:ascii="Sassoon Primary" w:hAnsi="Sassoon Primary"/>
                <w:color w:val="000000" w:themeColor="text1"/>
                <w:sz w:val="18"/>
                <w:szCs w:val="18"/>
              </w:rPr>
              <w:t>French</w:t>
            </w:r>
          </w:p>
        </w:tc>
        <w:tc>
          <w:tcPr>
            <w:tcW w:w="1195" w:type="dxa"/>
            <w:shd w:val="clear" w:color="auto" w:fill="FBE4D5" w:themeFill="accent2" w:themeFillTint="33"/>
            <w:tcMar/>
            <w:vAlign w:val="center"/>
          </w:tcPr>
          <w:p w:rsidRPr="005F776D" w:rsidR="008F4B9F" w:rsidP="00AE352F" w:rsidRDefault="008F4B9F" w14:paraId="58E9325F" w14:textId="44193D3E">
            <w:pPr>
              <w:jc w:val="center"/>
              <w:rPr>
                <w:rFonts w:ascii="Sassoon Primary" w:hAnsi="Sassoon Primary"/>
                <w:sz w:val="18"/>
                <w:szCs w:val="18"/>
              </w:rPr>
            </w:pPr>
            <w:r w:rsidRPr="005F776D">
              <w:rPr>
                <w:rFonts w:ascii="Sassoon Primary" w:hAnsi="Sassoon Primary"/>
                <w:color w:val="000000" w:themeColor="text1"/>
                <w:sz w:val="18"/>
                <w:szCs w:val="18"/>
              </w:rPr>
              <w:t>Computing</w:t>
            </w:r>
          </w:p>
        </w:tc>
        <w:tc>
          <w:tcPr>
            <w:tcW w:w="1185" w:type="dxa"/>
            <w:shd w:val="clear" w:color="auto" w:fill="FBE4D5" w:themeFill="accent2" w:themeFillTint="33"/>
            <w:tcMar/>
            <w:vAlign w:val="center"/>
          </w:tcPr>
          <w:p w:rsidRPr="005F776D" w:rsidR="008F4B9F" w:rsidP="00AE352F" w:rsidRDefault="008F4B9F" w14:paraId="053E3EDB" w14:textId="174F596E">
            <w:pPr>
              <w:jc w:val="center"/>
              <w:rPr>
                <w:rFonts w:ascii="Sassoon Primary" w:hAnsi="Sassoon Primary"/>
                <w:sz w:val="18"/>
                <w:szCs w:val="18"/>
              </w:rPr>
            </w:pPr>
            <w:r w:rsidRPr="005F776D">
              <w:rPr>
                <w:rFonts w:ascii="Sassoon Primary" w:hAnsi="Sassoon Primary"/>
                <w:color w:val="000000" w:themeColor="text1"/>
                <w:sz w:val="18"/>
                <w:szCs w:val="18"/>
              </w:rPr>
              <w:t>PE</w:t>
            </w:r>
          </w:p>
        </w:tc>
        <w:tc>
          <w:tcPr>
            <w:tcW w:w="1189" w:type="dxa"/>
            <w:shd w:val="clear" w:color="auto" w:fill="FBE4D5" w:themeFill="accent2" w:themeFillTint="33"/>
            <w:tcMar/>
            <w:vAlign w:val="center"/>
          </w:tcPr>
          <w:p w:rsidRPr="005F776D" w:rsidR="008F4B9F" w:rsidP="00AE352F" w:rsidRDefault="008F4B9F" w14:paraId="3FFE10F4" w14:textId="691CF409">
            <w:pPr>
              <w:jc w:val="center"/>
              <w:rPr>
                <w:rFonts w:ascii="Sassoon Primary" w:hAnsi="Sassoon Primary"/>
                <w:sz w:val="18"/>
                <w:szCs w:val="18"/>
              </w:rPr>
            </w:pPr>
            <w:r w:rsidRPr="005F776D">
              <w:rPr>
                <w:rFonts w:ascii="Sassoon Primary" w:hAnsi="Sassoon Primary"/>
                <w:color w:val="000000" w:themeColor="text1"/>
                <w:sz w:val="18"/>
                <w:szCs w:val="18"/>
              </w:rPr>
              <w:t>Music</w:t>
            </w:r>
          </w:p>
        </w:tc>
        <w:tc>
          <w:tcPr>
            <w:tcW w:w="1192" w:type="dxa"/>
            <w:shd w:val="clear" w:color="auto" w:fill="FBE4D5" w:themeFill="accent2" w:themeFillTint="33"/>
            <w:tcMar/>
            <w:vAlign w:val="center"/>
          </w:tcPr>
          <w:p w:rsidRPr="005F776D" w:rsidR="008F4B9F" w:rsidP="00AE352F" w:rsidRDefault="008F4B9F" w14:paraId="10DD3FBA" w14:textId="16CAFF33">
            <w:pPr>
              <w:jc w:val="center"/>
              <w:rPr>
                <w:rFonts w:ascii="Sassoon Primary" w:hAnsi="Sassoon Primary"/>
                <w:sz w:val="18"/>
                <w:szCs w:val="18"/>
              </w:rPr>
            </w:pPr>
            <w:r w:rsidRPr="005F776D">
              <w:rPr>
                <w:rFonts w:ascii="Sassoon Primary" w:hAnsi="Sassoon Primary"/>
                <w:color w:val="000000" w:themeColor="text1"/>
                <w:sz w:val="18"/>
                <w:szCs w:val="18"/>
              </w:rPr>
              <w:t>Science</w:t>
            </w:r>
          </w:p>
        </w:tc>
      </w:tr>
      <w:tr w:rsidR="005F776D" w:rsidTr="292F600F" w14:paraId="7BAB39D3" w14:textId="77777777">
        <w:trPr>
          <w:trHeight w:val="1224"/>
        </w:trPr>
        <w:tc>
          <w:tcPr>
            <w:tcW w:w="1236" w:type="dxa"/>
            <w:shd w:val="clear" w:color="auto" w:fill="FBE4D5" w:themeFill="accent2" w:themeFillTint="33"/>
            <w:tcMar/>
            <w:vAlign w:val="center"/>
          </w:tcPr>
          <w:p w:rsidRPr="005F776D" w:rsidR="008F4B9F" w:rsidP="00AE352F" w:rsidRDefault="008F4B9F" w14:paraId="0BEA6B08" w14:textId="65F12F9E">
            <w:pPr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5F776D">
              <w:rPr>
                <w:rFonts w:ascii="Sassoon Primary" w:hAnsi="Sassoon Primary"/>
                <w:sz w:val="16"/>
                <w:szCs w:val="16"/>
              </w:rPr>
              <w:t>TERM 1</w:t>
            </w:r>
          </w:p>
          <w:p w:rsidRPr="005F776D" w:rsidR="008F4B9F" w:rsidP="00AE352F" w:rsidRDefault="008F4B9F" w14:paraId="3B18D3B2" w14:textId="5224CC7D">
            <w:pPr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5F776D">
              <w:rPr>
                <w:rFonts w:ascii="Sassoon Primary" w:hAnsi="Sassoon Primary"/>
                <w:sz w:val="16"/>
                <w:szCs w:val="16"/>
              </w:rPr>
              <w:t>Belonging and Identity</w:t>
            </w:r>
          </w:p>
          <w:p w:rsidRPr="005F776D" w:rsidR="008F4B9F" w:rsidP="00AE352F" w:rsidRDefault="008F4B9F" w14:paraId="427E1993" w14:textId="77777777">
            <w:pPr>
              <w:jc w:val="center"/>
              <w:rPr>
                <w:rFonts w:ascii="Sassoon Primary" w:hAnsi="Sassoon Primary"/>
                <w:sz w:val="16"/>
                <w:szCs w:val="16"/>
              </w:rPr>
            </w:pPr>
          </w:p>
          <w:p w:rsidRPr="005F776D" w:rsidR="008F4B9F" w:rsidP="00AE352F" w:rsidRDefault="008F4B9F" w14:paraId="7AA7E1EF" w14:textId="68C5C2C8">
            <w:pPr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5F776D">
              <w:rPr>
                <w:rFonts w:ascii="Sassoon Primary" w:hAnsi="Sassoon Primary"/>
                <w:sz w:val="16"/>
                <w:szCs w:val="16"/>
              </w:rPr>
              <w:t>Community</w:t>
            </w:r>
          </w:p>
          <w:p w:rsidRPr="005F776D" w:rsidR="008F4B9F" w:rsidP="00AE352F" w:rsidRDefault="008F4B9F" w14:paraId="17BA3ACC" w14:textId="77777777">
            <w:pPr>
              <w:jc w:val="center"/>
              <w:rPr>
                <w:rFonts w:ascii="Sassoon Primary" w:hAnsi="Sassoon Primary"/>
                <w:sz w:val="16"/>
                <w:szCs w:val="16"/>
              </w:rPr>
            </w:pPr>
          </w:p>
        </w:tc>
        <w:tc>
          <w:tcPr>
            <w:tcW w:w="1190" w:type="dxa"/>
            <w:tcMar/>
            <w:vAlign w:val="center"/>
          </w:tcPr>
          <w:p w:rsidRPr="005F776D" w:rsidR="008F4B9F" w:rsidP="769D00E8" w:rsidRDefault="008F4B9F" w14:paraId="5680F4D0" w14:textId="273A2BF9">
            <w:pPr>
              <w:jc w:val="center"/>
              <w:rPr>
                <w:sz w:val="16"/>
                <w:szCs w:val="16"/>
              </w:rPr>
            </w:pPr>
            <w:r w:rsidRPr="769D00E8" w:rsidR="5DCD2BE7">
              <w:rPr>
                <w:sz w:val="16"/>
                <w:szCs w:val="16"/>
              </w:rPr>
              <w:t xml:space="preserve">Flotsam </w:t>
            </w:r>
          </w:p>
          <w:p w:rsidRPr="005F776D" w:rsidR="008F4B9F" w:rsidP="769D00E8" w:rsidRDefault="008F4B9F" w14:paraId="24DC8175" w14:textId="75174828">
            <w:pPr>
              <w:jc w:val="center"/>
              <w:rPr>
                <w:sz w:val="16"/>
                <w:szCs w:val="16"/>
              </w:rPr>
            </w:pPr>
          </w:p>
          <w:p w:rsidRPr="005F776D" w:rsidR="008F4B9F" w:rsidP="00AE352F" w:rsidRDefault="008F4B9F" w14:paraId="6F601B45" w14:textId="15BA3561">
            <w:pPr>
              <w:jc w:val="center"/>
              <w:rPr>
                <w:sz w:val="16"/>
                <w:szCs w:val="16"/>
              </w:rPr>
            </w:pPr>
            <w:r w:rsidRPr="769D00E8" w:rsidR="3BD60166">
              <w:rPr>
                <w:sz w:val="16"/>
                <w:szCs w:val="16"/>
              </w:rPr>
              <w:t xml:space="preserve">Harvest Poetry </w:t>
            </w:r>
          </w:p>
        </w:tc>
        <w:tc>
          <w:tcPr>
            <w:tcW w:w="1188" w:type="dxa"/>
            <w:tcMar/>
            <w:vAlign w:val="center"/>
          </w:tcPr>
          <w:p w:rsidRPr="005F776D" w:rsidR="008F4B9F" w:rsidP="53E0617C" w:rsidRDefault="008F4B9F" w14:paraId="6EF52AA8" w14:textId="45487EE1">
            <w:pPr>
              <w:jc w:val="center"/>
              <w:rPr>
                <w:sz w:val="16"/>
                <w:szCs w:val="16"/>
              </w:rPr>
            </w:pPr>
            <w:r w:rsidRPr="53E0617C" w:rsidR="5FD0FE33">
              <w:rPr>
                <w:sz w:val="16"/>
                <w:szCs w:val="16"/>
              </w:rPr>
              <w:t xml:space="preserve">Place Value </w:t>
            </w:r>
          </w:p>
          <w:p w:rsidRPr="005F776D" w:rsidR="008F4B9F" w:rsidP="00AE352F" w:rsidRDefault="008F4B9F" w14:paraId="21C149BB" w14:textId="712E8109">
            <w:pPr>
              <w:jc w:val="center"/>
              <w:rPr>
                <w:sz w:val="16"/>
                <w:szCs w:val="16"/>
              </w:rPr>
            </w:pPr>
            <w:r w:rsidRPr="53E0617C" w:rsidR="5FD0FE33">
              <w:rPr>
                <w:sz w:val="16"/>
                <w:szCs w:val="16"/>
              </w:rPr>
              <w:t>Addition and Subtraction</w:t>
            </w:r>
          </w:p>
        </w:tc>
        <w:tc>
          <w:tcPr>
            <w:tcW w:w="1276" w:type="dxa"/>
            <w:tcMar/>
            <w:vAlign w:val="center"/>
          </w:tcPr>
          <w:p w:rsidRPr="005F776D" w:rsidR="008F4B9F" w:rsidP="00AE352F" w:rsidRDefault="008F4B9F" w14:paraId="00058D72" w14:textId="1FC4AF8E">
            <w:pPr>
              <w:jc w:val="center"/>
              <w:rPr>
                <w:sz w:val="16"/>
                <w:szCs w:val="16"/>
              </w:rPr>
            </w:pPr>
            <w:r w:rsidRPr="53E0617C" w:rsidR="5FD0FE33">
              <w:rPr>
                <w:sz w:val="16"/>
                <w:szCs w:val="16"/>
              </w:rPr>
              <w:t xml:space="preserve">What was </w:t>
            </w:r>
            <w:r w:rsidRPr="53E0617C" w:rsidR="5FD0FE33">
              <w:rPr>
                <w:sz w:val="16"/>
                <w:szCs w:val="16"/>
              </w:rPr>
              <w:t>life like</w:t>
            </w:r>
            <w:r w:rsidRPr="53E0617C" w:rsidR="5FD0FE33">
              <w:rPr>
                <w:sz w:val="16"/>
                <w:szCs w:val="16"/>
              </w:rPr>
              <w:t xml:space="preserve"> in </w:t>
            </w:r>
            <w:r w:rsidRPr="53E0617C" w:rsidR="5FD0FE33">
              <w:rPr>
                <w:sz w:val="16"/>
                <w:szCs w:val="16"/>
              </w:rPr>
              <w:t>The</w:t>
            </w:r>
            <w:r w:rsidRPr="53E0617C" w:rsidR="5FD0FE33">
              <w:rPr>
                <w:sz w:val="16"/>
                <w:szCs w:val="16"/>
              </w:rPr>
              <w:t xml:space="preserve"> Alps?</w:t>
            </w:r>
          </w:p>
        </w:tc>
        <w:tc>
          <w:tcPr>
            <w:tcW w:w="1185" w:type="dxa"/>
            <w:tcMar/>
            <w:vAlign w:val="center"/>
          </w:tcPr>
          <w:p w:rsidRPr="005F776D" w:rsidR="008F4B9F" w:rsidP="00AE352F" w:rsidRDefault="008F4B9F" w14:paraId="5E6E6632" w14:textId="69BB0615">
            <w:pPr>
              <w:jc w:val="center"/>
              <w:rPr>
                <w:sz w:val="16"/>
                <w:szCs w:val="16"/>
              </w:rPr>
            </w:pPr>
            <w:r w:rsidRPr="5E5BF491" w:rsidR="40CBCF75">
              <w:rPr>
                <w:sz w:val="16"/>
                <w:szCs w:val="16"/>
              </w:rPr>
              <w:t>X</w:t>
            </w:r>
          </w:p>
        </w:tc>
        <w:tc>
          <w:tcPr>
            <w:tcW w:w="1185" w:type="dxa"/>
            <w:tcMar/>
            <w:vAlign w:val="center"/>
          </w:tcPr>
          <w:p w:rsidRPr="005F776D" w:rsidR="008F4B9F" w:rsidP="5E5BF491" w:rsidRDefault="008F4B9F" w14:paraId="4C536DF2" w14:textId="21DCA1A2">
            <w:pPr>
              <w:pStyle w:val="Normal"/>
              <w:jc w:val="center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5E5BF491" w:rsidR="40CBCF75">
              <w:rPr>
                <w:rFonts w:ascii="Sassoon Primary" w:hAnsi="Sassoon Primary" w:eastAsia="Sassoon Primary" w:cs="Sassoon Primary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Design and Technology – Electrical Systems – Wobble Bots</w:t>
            </w:r>
          </w:p>
        </w:tc>
        <w:tc>
          <w:tcPr>
            <w:tcW w:w="1185" w:type="dxa"/>
            <w:tcMar/>
            <w:vAlign w:val="center"/>
          </w:tcPr>
          <w:p w:rsidRPr="005F776D" w:rsidR="008F4B9F" w:rsidP="00AE352F" w:rsidRDefault="008F4B9F" w14:paraId="37ADB854" w14:textId="011E6CDD">
            <w:pPr>
              <w:jc w:val="center"/>
              <w:rPr>
                <w:sz w:val="16"/>
                <w:szCs w:val="16"/>
              </w:rPr>
            </w:pPr>
            <w:r w:rsidRPr="53E0617C" w:rsidR="5FD0FE33">
              <w:rPr>
                <w:sz w:val="16"/>
                <w:szCs w:val="16"/>
              </w:rPr>
              <w:t>What does it mean if God is loving and holy?</w:t>
            </w:r>
          </w:p>
        </w:tc>
        <w:tc>
          <w:tcPr>
            <w:tcW w:w="1192" w:type="dxa"/>
            <w:tcMar/>
            <w:vAlign w:val="center"/>
          </w:tcPr>
          <w:p w:rsidRPr="005F776D" w:rsidR="008F4B9F" w:rsidP="17E96830" w:rsidRDefault="008F4B9F" w14:paraId="0CB8DA7A" w14:textId="36B227B6">
            <w:pPr>
              <w:rPr>
                <w:rFonts w:ascii="Sassoon Primary" w:hAnsi="Sassoon Primary" w:eastAsia="Sassoon Primary" w:cs="Sassoon Primary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17E96830" w:rsidR="2A05B642">
              <w:rPr>
                <w:rFonts w:ascii="Sassoon Primary" w:hAnsi="Sassoon Primary" w:eastAsia="Sassoon Primary" w:cs="Sassoon Primary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My healthy self: How can I support my mind</w:t>
            </w:r>
          </w:p>
          <w:p w:rsidRPr="005F776D" w:rsidR="008F4B9F" w:rsidP="17E96830" w:rsidRDefault="008F4B9F" w14:paraId="5B0FE8F0" w14:textId="03F9D10D">
            <w:pPr>
              <w:rPr>
                <w:rFonts w:ascii="Sassoon Primary" w:hAnsi="Sassoon Primary" w:eastAsia="Sassoon Primary" w:cs="Sassoon Primary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17E96830" w:rsidR="2A05B642">
              <w:rPr>
                <w:rFonts w:ascii="Sassoon Primary" w:hAnsi="Sassoon Primary" w:eastAsia="Sassoon Primary" w:cs="Sassoon Primary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and body as I grow?</w:t>
            </w:r>
          </w:p>
          <w:p w:rsidRPr="005F776D" w:rsidR="008F4B9F" w:rsidP="00AE352F" w:rsidRDefault="008F4B9F" w14:paraId="1E853912" w14:textId="2DF2B26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90" w:type="dxa"/>
            <w:tcMar/>
            <w:vAlign w:val="center"/>
          </w:tcPr>
          <w:p w:rsidRPr="005F776D" w:rsidR="008F4B9F" w:rsidP="53E0617C" w:rsidRDefault="008F4B9F" w14:paraId="77EB371C" w14:textId="223E7A62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53E0617C" w:rsidR="41CD0839">
              <w:rPr>
                <w:sz w:val="16"/>
                <w:szCs w:val="16"/>
              </w:rPr>
              <w:t xml:space="preserve">My family </w:t>
            </w:r>
          </w:p>
        </w:tc>
        <w:tc>
          <w:tcPr>
            <w:tcW w:w="1195" w:type="dxa"/>
            <w:tcMar/>
            <w:vAlign w:val="center"/>
          </w:tcPr>
          <w:p w:rsidRPr="005F776D" w:rsidR="008F4B9F" w:rsidP="53E0617C" w:rsidRDefault="008F4B9F" w14:paraId="063ABD60" w14:textId="1FDE2063">
            <w:pPr>
              <w:rPr>
                <w:rFonts w:ascii="Calibri" w:hAnsi="Calibri" w:eastAsia="Calibri" w:cs="Calibri"/>
                <w:noProof w:val="0"/>
                <w:sz w:val="16"/>
                <w:szCs w:val="16"/>
                <w:lang w:val="en-GB"/>
              </w:rPr>
            </w:pPr>
            <w:r w:rsidRPr="53E0617C" w:rsidR="5FD0FE3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US"/>
              </w:rPr>
              <w:t>Computing systems and networks - Systems and searching</w:t>
            </w:r>
          </w:p>
          <w:p w:rsidRPr="005F776D" w:rsidR="008F4B9F" w:rsidP="00AE352F" w:rsidRDefault="008F4B9F" w14:paraId="15AE29A1" w14:textId="68C186A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85" w:type="dxa"/>
            <w:tcMar/>
            <w:vAlign w:val="center"/>
          </w:tcPr>
          <w:p w:rsidRPr="005F776D" w:rsidR="008F4B9F" w:rsidP="53E0617C" w:rsidRDefault="008F4B9F" w14:paraId="738534F7" w14:textId="36B34BEC">
            <w:pPr>
              <w:rPr>
                <w:rFonts w:ascii="Calibri" w:hAnsi="Calibri" w:eastAsia="Calibri" w:cs="Calibri"/>
                <w:noProof w:val="0"/>
                <w:sz w:val="16"/>
                <w:szCs w:val="16"/>
                <w:lang w:val="en-GB"/>
              </w:rPr>
            </w:pPr>
            <w:r w:rsidRPr="53E0617C" w:rsidR="4DBFCF0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>‘Evade, Invade, Capture’</w:t>
            </w:r>
          </w:p>
          <w:p w:rsidRPr="005F776D" w:rsidR="008F4B9F" w:rsidP="00AE352F" w:rsidRDefault="008F4B9F" w14:paraId="557FD416" w14:textId="0DA279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89" w:type="dxa"/>
            <w:tcMar/>
            <w:vAlign w:val="center"/>
          </w:tcPr>
          <w:p w:rsidRPr="005F776D" w:rsidR="008F4B9F" w:rsidP="769D00E8" w:rsidRDefault="008F4B9F" w14:paraId="79F8FCE8" w14:textId="29980CF6">
            <w:pPr/>
            <w:r w:rsidRPr="769D00E8" w:rsidR="3B7BB84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Melody and Harmony in Music </w:t>
            </w:r>
            <w:r w:rsidRPr="769D00E8" w:rsidR="3B7BB843">
              <w:rPr>
                <w:rFonts w:ascii="Calibri" w:hAnsi="Calibri" w:eastAsia="Calibri" w:cs="Calibri"/>
                <w:noProof w:val="0"/>
                <w:sz w:val="16"/>
                <w:szCs w:val="16"/>
                <w:lang w:val="en-GB"/>
              </w:rPr>
              <w:t xml:space="preserve"> </w:t>
            </w:r>
          </w:p>
          <w:p w:rsidRPr="005F776D" w:rsidR="008F4B9F" w:rsidP="00AE352F" w:rsidRDefault="008F4B9F" w14:paraId="23F83E97" w14:textId="108C236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92" w:type="dxa"/>
            <w:tcMar/>
            <w:vAlign w:val="center"/>
          </w:tcPr>
          <w:p w:rsidRPr="005F776D" w:rsidR="008F4B9F" w:rsidP="7186F2DB" w:rsidRDefault="008F4B9F" w14:paraId="04418D08" w14:textId="299A4C65">
            <w:pPr>
              <w:rPr>
                <w:rFonts w:ascii="Calibri" w:hAnsi="Calibri" w:eastAsia="Calibri" w:cs="Calibri"/>
                <w:noProof w:val="0"/>
                <w:sz w:val="16"/>
                <w:szCs w:val="16"/>
                <w:lang w:val="en-GB"/>
              </w:rPr>
            </w:pPr>
            <w:r w:rsidRPr="7186F2DB" w:rsidR="53D5B2D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>Materials – Properties and changes</w:t>
            </w:r>
          </w:p>
          <w:p w:rsidRPr="005F776D" w:rsidR="008F4B9F" w:rsidP="00AE352F" w:rsidRDefault="008F4B9F" w14:paraId="0585DE3B" w14:textId="372084D6">
            <w:pPr>
              <w:jc w:val="center"/>
              <w:rPr>
                <w:sz w:val="16"/>
                <w:szCs w:val="16"/>
              </w:rPr>
            </w:pPr>
          </w:p>
        </w:tc>
      </w:tr>
      <w:tr w:rsidR="008F4B9F" w:rsidTr="292F600F" w14:paraId="2007BEED" w14:textId="77777777">
        <w:trPr>
          <w:trHeight w:val="167"/>
        </w:trPr>
        <w:tc>
          <w:tcPr>
            <w:tcW w:w="15588" w:type="dxa"/>
            <w:gridSpan w:val="13"/>
            <w:shd w:val="clear" w:color="auto" w:fill="E2EFD9" w:themeFill="accent6" w:themeFillTint="33"/>
            <w:tcMar/>
            <w:vAlign w:val="center"/>
          </w:tcPr>
          <w:p w:rsidRPr="005F776D" w:rsidR="008F4B9F" w:rsidP="292F600F" w:rsidRDefault="008F4B9F" w14:paraId="488A11FB" w14:textId="1CEB2614">
            <w:pPr>
              <w:rPr>
                <w:sz w:val="16"/>
                <w:szCs w:val="16"/>
              </w:rPr>
            </w:pPr>
            <w:r w:rsidRPr="292F600F" w:rsidR="008F4B9F">
              <w:rPr>
                <w:rFonts w:ascii="Sassoon Primary" w:hAnsi="Sassoon Primary"/>
                <w:color w:val="000000" w:themeColor="text1" w:themeTint="FF" w:themeShade="FF"/>
                <w:sz w:val="16"/>
                <w:szCs w:val="16"/>
              </w:rPr>
              <w:t>Trips/Fieldwork</w:t>
            </w:r>
            <w:r w:rsidRPr="292F600F" w:rsidR="70704122">
              <w:rPr>
                <w:rFonts w:ascii="Sassoon Primary" w:hAnsi="Sassoon Primary"/>
                <w:color w:val="000000" w:themeColor="text1" w:themeTint="FF" w:themeShade="FF"/>
                <w:sz w:val="16"/>
                <w:szCs w:val="16"/>
              </w:rPr>
              <w:t xml:space="preserve">: Harvest Church </w:t>
            </w:r>
          </w:p>
          <w:p w:rsidRPr="005F776D" w:rsidR="008F4B9F" w:rsidP="292F600F" w:rsidRDefault="008F4B9F" w14:paraId="4AEA77EE" w14:textId="2073E145">
            <w:pPr>
              <w:rPr>
                <w:rFonts w:ascii="Sassoon Primary" w:hAnsi="Sassoon Primary"/>
                <w:color w:val="000000" w:themeColor="text1" w:themeTint="FF" w:themeShade="FF"/>
                <w:sz w:val="16"/>
                <w:szCs w:val="16"/>
              </w:rPr>
            </w:pPr>
            <w:r w:rsidRPr="292F600F" w:rsidR="5E19C705">
              <w:rPr>
                <w:rFonts w:ascii="Sassoon Primary" w:hAnsi="Sassoon Primary"/>
                <w:color w:val="000000" w:themeColor="text1" w:themeTint="FF" w:themeShade="FF"/>
                <w:sz w:val="16"/>
                <w:szCs w:val="16"/>
              </w:rPr>
              <w:t xml:space="preserve">Hartsdown </w:t>
            </w:r>
          </w:p>
        </w:tc>
      </w:tr>
      <w:tr w:rsidR="005F776D" w:rsidTr="292F600F" w14:paraId="1C5F99D7" w14:textId="77777777">
        <w:trPr>
          <w:trHeight w:val="1224"/>
        </w:trPr>
        <w:tc>
          <w:tcPr>
            <w:tcW w:w="1236" w:type="dxa"/>
            <w:shd w:val="clear" w:color="auto" w:fill="FBE4D5" w:themeFill="accent2" w:themeFillTint="33"/>
            <w:tcMar/>
            <w:vAlign w:val="center"/>
          </w:tcPr>
          <w:p w:rsidRPr="005F776D" w:rsidR="008F4B9F" w:rsidP="00AE352F" w:rsidRDefault="008F4B9F" w14:paraId="56389142" w14:textId="77777777">
            <w:pPr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5F776D">
              <w:rPr>
                <w:rFonts w:ascii="Sassoon Primary" w:hAnsi="Sassoon Primary"/>
                <w:sz w:val="16"/>
                <w:szCs w:val="16"/>
              </w:rPr>
              <w:t>TERM 2</w:t>
            </w:r>
          </w:p>
          <w:p w:rsidRPr="005F776D" w:rsidR="008F4B9F" w:rsidP="00AE352F" w:rsidRDefault="008F4B9F" w14:paraId="532973BB" w14:textId="05CE57AA">
            <w:pPr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5F776D">
              <w:rPr>
                <w:rFonts w:ascii="Sassoon Primary" w:hAnsi="Sassoon Primary"/>
                <w:sz w:val="16"/>
                <w:szCs w:val="16"/>
              </w:rPr>
              <w:t>Equality and Equity</w:t>
            </w:r>
          </w:p>
          <w:p w:rsidRPr="005F776D" w:rsidR="008F4B9F" w:rsidP="00AE352F" w:rsidRDefault="008F4B9F" w14:paraId="7849B634" w14:textId="77777777">
            <w:pPr>
              <w:jc w:val="center"/>
              <w:rPr>
                <w:rFonts w:ascii="Sassoon Primary" w:hAnsi="Sassoon Primary"/>
                <w:sz w:val="16"/>
                <w:szCs w:val="16"/>
              </w:rPr>
            </w:pPr>
          </w:p>
          <w:p w:rsidRPr="005F776D" w:rsidR="008F4B9F" w:rsidP="00AE352F" w:rsidRDefault="008F4B9F" w14:paraId="64345F4A" w14:textId="5805C28A">
            <w:pPr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5F776D">
              <w:rPr>
                <w:rFonts w:ascii="Sassoon Primary" w:hAnsi="Sassoon Primary"/>
                <w:sz w:val="16"/>
                <w:szCs w:val="16"/>
              </w:rPr>
              <w:t>Compassion</w:t>
            </w:r>
          </w:p>
        </w:tc>
        <w:tc>
          <w:tcPr>
            <w:tcW w:w="1190" w:type="dxa"/>
            <w:tcMar/>
            <w:vAlign w:val="center"/>
          </w:tcPr>
          <w:p w:rsidRPr="005F776D" w:rsidR="008F4B9F" w:rsidP="00AE352F" w:rsidRDefault="008F4B9F" w14:paraId="5372F06A" w14:textId="74673A96">
            <w:pPr>
              <w:jc w:val="center"/>
              <w:rPr>
                <w:sz w:val="16"/>
                <w:szCs w:val="16"/>
              </w:rPr>
            </w:pPr>
            <w:r w:rsidRPr="769D00E8" w:rsidR="04BFC765">
              <w:rPr>
                <w:sz w:val="16"/>
                <w:szCs w:val="16"/>
              </w:rPr>
              <w:t xml:space="preserve">The Princess’ blankets </w:t>
            </w:r>
          </w:p>
        </w:tc>
        <w:tc>
          <w:tcPr>
            <w:tcW w:w="1188" w:type="dxa"/>
            <w:tcMar/>
            <w:vAlign w:val="center"/>
          </w:tcPr>
          <w:p w:rsidRPr="005F776D" w:rsidR="008F4B9F" w:rsidP="53E0617C" w:rsidRDefault="008F4B9F" w14:paraId="7455A991" w14:textId="7D242CD6">
            <w:pPr>
              <w:jc w:val="center"/>
              <w:rPr>
                <w:sz w:val="16"/>
                <w:szCs w:val="16"/>
              </w:rPr>
            </w:pPr>
            <w:r w:rsidRPr="53E0617C" w:rsidR="34B641AC">
              <w:rPr>
                <w:sz w:val="16"/>
                <w:szCs w:val="16"/>
              </w:rPr>
              <w:t xml:space="preserve">Multiplication and division A </w:t>
            </w:r>
          </w:p>
          <w:p w:rsidRPr="005F776D" w:rsidR="008F4B9F" w:rsidP="53E0617C" w:rsidRDefault="008F4B9F" w14:paraId="778229B2" w14:textId="56077F9C">
            <w:pPr>
              <w:jc w:val="center"/>
              <w:rPr>
                <w:sz w:val="16"/>
                <w:szCs w:val="16"/>
              </w:rPr>
            </w:pPr>
          </w:p>
          <w:p w:rsidRPr="005F776D" w:rsidR="008F4B9F" w:rsidP="00AE352F" w:rsidRDefault="008F4B9F" w14:paraId="2360676F" w14:textId="5644C287">
            <w:pPr>
              <w:jc w:val="center"/>
              <w:rPr>
                <w:sz w:val="16"/>
                <w:szCs w:val="16"/>
              </w:rPr>
            </w:pPr>
            <w:r w:rsidRPr="53E0617C" w:rsidR="34B641AC">
              <w:rPr>
                <w:sz w:val="16"/>
                <w:szCs w:val="16"/>
              </w:rPr>
              <w:t xml:space="preserve">Fractions A </w:t>
            </w:r>
            <w:r w:rsidRPr="53E0617C" w:rsidR="24E25AD5">
              <w:rPr>
                <w:sz w:val="16"/>
                <w:szCs w:val="16"/>
              </w:rPr>
              <w:t xml:space="preserve"> </w:t>
            </w:r>
          </w:p>
        </w:tc>
        <w:tc>
          <w:tcPr>
            <w:tcW w:w="1276" w:type="dxa"/>
            <w:tcMar/>
            <w:vAlign w:val="center"/>
          </w:tcPr>
          <w:p w:rsidRPr="005F776D" w:rsidR="008F4B9F" w:rsidP="53E0617C" w:rsidRDefault="008F4B9F" w14:paraId="60B07653" w14:textId="1717B534">
            <w:pPr>
              <w:pStyle w:val="Normal"/>
              <w:jc w:val="center"/>
              <w:rPr>
                <w:rFonts w:ascii="Calibri" w:hAnsi="Calibri" w:eastAsia="Calibri" w:cs="Calibri"/>
                <w:noProof w:val="0"/>
                <w:sz w:val="16"/>
                <w:szCs w:val="16"/>
                <w:lang w:val="en-GB"/>
              </w:rPr>
            </w:pPr>
            <w:r w:rsidRPr="53E0617C" w:rsidR="4E542C8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>Were the Vikings raiders, traders or something else?</w:t>
            </w:r>
          </w:p>
        </w:tc>
        <w:tc>
          <w:tcPr>
            <w:tcW w:w="1185" w:type="dxa"/>
            <w:tcMar/>
            <w:vAlign w:val="center"/>
          </w:tcPr>
          <w:p w:rsidRPr="005F776D" w:rsidR="008F4B9F" w:rsidP="5E5BF491" w:rsidRDefault="008F4B9F" w14:paraId="5FBF14C3" w14:textId="46DBB165">
            <w:pPr/>
            <w:r w:rsidRPr="5E5BF491" w:rsidR="28CB0805">
              <w:rPr>
                <w:rFonts w:ascii="Sassoon Primary" w:hAnsi="Sassoon Primary" w:eastAsia="Sassoon Primary" w:cs="Sassoon Primary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US"/>
              </w:rPr>
              <w:t xml:space="preserve">Art and Design – Sculpture and 3D – Interactive installation </w:t>
            </w:r>
            <w:r w:rsidRPr="5E5BF491" w:rsidR="28CB0805">
              <w:rPr>
                <w:rFonts w:ascii="Calibri" w:hAnsi="Calibri" w:eastAsia="Calibri" w:cs="Calibri"/>
                <w:noProof w:val="0"/>
                <w:sz w:val="16"/>
                <w:szCs w:val="16"/>
                <w:lang w:val="en-GB"/>
              </w:rPr>
              <w:t xml:space="preserve"> </w:t>
            </w:r>
          </w:p>
          <w:p w:rsidRPr="005F776D" w:rsidR="008F4B9F" w:rsidP="00AE352F" w:rsidRDefault="008F4B9F" w14:paraId="483887E1" w14:textId="4A82CD4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85" w:type="dxa"/>
            <w:tcMar/>
            <w:vAlign w:val="center"/>
          </w:tcPr>
          <w:p w:rsidRPr="005F776D" w:rsidR="008F4B9F" w:rsidP="00AE352F" w:rsidRDefault="008F4B9F" w14:paraId="3BC18F17" w14:textId="05A9A947">
            <w:pPr>
              <w:jc w:val="center"/>
              <w:rPr>
                <w:sz w:val="16"/>
                <w:szCs w:val="16"/>
              </w:rPr>
            </w:pPr>
            <w:r w:rsidRPr="5E5BF491" w:rsidR="28CB0805">
              <w:rPr>
                <w:sz w:val="16"/>
                <w:szCs w:val="16"/>
              </w:rPr>
              <w:t>X</w:t>
            </w:r>
          </w:p>
        </w:tc>
        <w:tc>
          <w:tcPr>
            <w:tcW w:w="1185" w:type="dxa"/>
            <w:tcMar/>
            <w:vAlign w:val="center"/>
          </w:tcPr>
          <w:p w:rsidRPr="005F776D" w:rsidR="008F4B9F" w:rsidP="53E0617C" w:rsidRDefault="008F4B9F" w14:paraId="6FB9068C" w14:textId="35B16539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53E0617C" w:rsidR="7D45219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>INCARNATION Was Jesus the Messiah?</w:t>
            </w:r>
          </w:p>
          <w:p w:rsidRPr="005F776D" w:rsidR="008F4B9F" w:rsidP="53E0617C" w:rsidRDefault="008F4B9F" w14:paraId="584285A7" w14:textId="6C67C986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53E0617C" w:rsidR="7D45219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>CORE LEARNING</w:t>
            </w:r>
          </w:p>
          <w:p w:rsidRPr="005F776D" w:rsidR="008F4B9F" w:rsidP="00AE352F" w:rsidRDefault="008F4B9F" w14:paraId="0B9B42B8" w14:textId="41C87DB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92" w:type="dxa"/>
            <w:tcMar/>
            <w:vAlign w:val="center"/>
          </w:tcPr>
          <w:p w:rsidRPr="005F776D" w:rsidR="008F4B9F" w:rsidP="17E96830" w:rsidRDefault="008F4B9F" w14:paraId="14CCF737" w14:textId="641AE4DC">
            <w:pPr>
              <w:rPr>
                <w:rFonts w:ascii="Sassoon Primary" w:hAnsi="Sassoon Primary" w:eastAsia="Sassoon Primary" w:cs="Sassoon Primary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17E96830" w:rsidR="617218B5">
              <w:rPr>
                <w:rFonts w:ascii="Sassoon Primary" w:hAnsi="Sassoon Primary" w:eastAsia="Sassoon Primary" w:cs="Sassoon Primary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Connecting with others: Why are healthy</w:t>
            </w:r>
          </w:p>
          <w:p w:rsidRPr="005F776D" w:rsidR="008F4B9F" w:rsidP="17E96830" w:rsidRDefault="008F4B9F" w14:paraId="00B0296E" w14:textId="38B80664">
            <w:pPr>
              <w:rPr>
                <w:rFonts w:ascii="Sassoon Primary" w:hAnsi="Sassoon Primary" w:eastAsia="Sassoon Primary" w:cs="Sassoon Primary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17E96830" w:rsidR="617218B5">
              <w:rPr>
                <w:rFonts w:ascii="Sassoon Primary" w:hAnsi="Sassoon Primary" w:eastAsia="Sassoon Primary" w:cs="Sassoon Primary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relationships important?</w:t>
            </w:r>
          </w:p>
          <w:p w:rsidRPr="005F776D" w:rsidR="008F4B9F" w:rsidP="00AE352F" w:rsidRDefault="008F4B9F" w14:paraId="5E5B4CC2" w14:textId="372808A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90" w:type="dxa"/>
            <w:tcMar/>
            <w:vAlign w:val="center"/>
          </w:tcPr>
          <w:p w:rsidRPr="005F776D" w:rsidR="008F4B9F" w:rsidP="00AE352F" w:rsidRDefault="008F4B9F" w14:paraId="6F9C85FD" w14:textId="7939435D">
            <w:pPr>
              <w:jc w:val="center"/>
              <w:rPr>
                <w:sz w:val="16"/>
                <w:szCs w:val="16"/>
              </w:rPr>
            </w:pPr>
            <w:r w:rsidRPr="53E0617C" w:rsidR="51AA34B5">
              <w:rPr>
                <w:sz w:val="16"/>
                <w:szCs w:val="16"/>
              </w:rPr>
              <w:t xml:space="preserve">In the classroom </w:t>
            </w:r>
          </w:p>
        </w:tc>
        <w:tc>
          <w:tcPr>
            <w:tcW w:w="1195" w:type="dxa"/>
            <w:tcMar/>
            <w:vAlign w:val="center"/>
          </w:tcPr>
          <w:p w:rsidRPr="005F776D" w:rsidR="008F4B9F" w:rsidP="53E0617C" w:rsidRDefault="008F4B9F" w14:paraId="7F277E9F" w14:textId="47AEE119">
            <w:pPr>
              <w:rPr>
                <w:rFonts w:ascii="Calibri" w:hAnsi="Calibri" w:eastAsia="Calibri" w:cs="Calibri"/>
                <w:noProof w:val="0"/>
                <w:sz w:val="16"/>
                <w:szCs w:val="16"/>
                <w:lang w:val="en-GB"/>
              </w:rPr>
            </w:pPr>
            <w:r>
              <w:br/>
            </w:r>
            <w:r w:rsidRPr="53E0617C" w:rsidR="4D34E23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Term2: </w:t>
            </w:r>
            <w:r w:rsidRPr="53E0617C" w:rsidR="4D34E23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US"/>
              </w:rPr>
              <w:t>Creating media - Video production</w:t>
            </w:r>
          </w:p>
          <w:p w:rsidRPr="005F776D" w:rsidR="008F4B9F" w:rsidP="00AE352F" w:rsidRDefault="008F4B9F" w14:paraId="62CD411B" w14:textId="38E72A5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85" w:type="dxa"/>
            <w:tcMar/>
            <w:vAlign w:val="center"/>
          </w:tcPr>
          <w:p w:rsidRPr="005F776D" w:rsidR="008F4B9F" w:rsidP="53E0617C" w:rsidRDefault="008F4B9F" w14:paraId="26227F92" w14:textId="4A9303E7">
            <w:pPr>
              <w:rPr>
                <w:rFonts w:ascii="Calibri" w:hAnsi="Calibri" w:eastAsia="Calibri" w:cs="Calibri"/>
                <w:noProof w:val="0"/>
                <w:sz w:val="16"/>
                <w:szCs w:val="16"/>
                <w:lang w:val="en-GB"/>
              </w:rPr>
            </w:pPr>
            <w:r w:rsidRPr="53E0617C" w:rsidR="11B245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>‘Lend, Move, Score’</w:t>
            </w:r>
          </w:p>
          <w:p w:rsidRPr="005F776D" w:rsidR="008F4B9F" w:rsidP="00AE352F" w:rsidRDefault="008F4B9F" w14:paraId="77478EEF" w14:textId="495587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89" w:type="dxa"/>
            <w:tcMar/>
            <w:vAlign w:val="center"/>
          </w:tcPr>
          <w:p w:rsidRPr="005F776D" w:rsidR="008F4B9F" w:rsidP="769D00E8" w:rsidRDefault="008F4B9F" w14:paraId="1B7F78C5" w14:textId="7086D0EE">
            <w:pPr/>
            <w:r w:rsidRPr="769D00E8" w:rsidR="56DADF4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>Sing</w:t>
            </w:r>
            <w:r w:rsidRPr="769D00E8" w:rsidR="56DADF4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 and Play in Different Styles </w:t>
            </w:r>
            <w:r w:rsidRPr="769D00E8" w:rsidR="56DADF4B">
              <w:rPr>
                <w:rFonts w:ascii="Calibri" w:hAnsi="Calibri" w:eastAsia="Calibri" w:cs="Calibri"/>
                <w:noProof w:val="0"/>
                <w:sz w:val="16"/>
                <w:szCs w:val="16"/>
                <w:lang w:val="en-GB"/>
              </w:rPr>
              <w:t xml:space="preserve"> </w:t>
            </w:r>
          </w:p>
          <w:p w:rsidRPr="005F776D" w:rsidR="008F4B9F" w:rsidP="00AE352F" w:rsidRDefault="008F4B9F" w14:paraId="0F4356C5" w14:textId="409284D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92" w:type="dxa"/>
            <w:tcMar/>
            <w:vAlign w:val="center"/>
          </w:tcPr>
          <w:p w:rsidRPr="005F776D" w:rsidR="008F4B9F" w:rsidP="7186F2DB" w:rsidRDefault="008F4B9F" w14:paraId="7A3D9CAA" w14:textId="4CF8F069">
            <w:pPr>
              <w:rPr>
                <w:rFonts w:ascii="Calibri" w:hAnsi="Calibri" w:eastAsia="Calibri" w:cs="Calibri"/>
                <w:noProof w:val="0"/>
                <w:sz w:val="16"/>
                <w:szCs w:val="16"/>
                <w:lang w:val="en-GB"/>
              </w:rPr>
            </w:pPr>
            <w:r w:rsidRPr="7186F2DB" w:rsidR="527A24C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>Materials – Mixtures and Separation</w:t>
            </w:r>
          </w:p>
          <w:p w:rsidRPr="005F776D" w:rsidR="008F4B9F" w:rsidP="00AE352F" w:rsidRDefault="008F4B9F" w14:paraId="2564856E" w14:textId="2B6DC8AD">
            <w:pPr>
              <w:jc w:val="center"/>
              <w:rPr>
                <w:sz w:val="16"/>
                <w:szCs w:val="16"/>
              </w:rPr>
            </w:pPr>
          </w:p>
        </w:tc>
      </w:tr>
      <w:tr w:rsidR="008F4B9F" w:rsidTr="292F600F" w14:paraId="2E792AE8" w14:textId="77777777">
        <w:trPr>
          <w:trHeight w:val="187"/>
        </w:trPr>
        <w:tc>
          <w:tcPr>
            <w:tcW w:w="15588" w:type="dxa"/>
            <w:gridSpan w:val="13"/>
            <w:shd w:val="clear" w:color="auto" w:fill="E2EFD9" w:themeFill="accent6" w:themeFillTint="33"/>
            <w:tcMar/>
            <w:vAlign w:val="center"/>
          </w:tcPr>
          <w:p w:rsidRPr="005F776D" w:rsidR="008F4B9F" w:rsidP="292F600F" w:rsidRDefault="008F4B9F" w14:paraId="752BDAE3" w14:textId="3C66EF38">
            <w:pPr>
              <w:rPr>
                <w:rFonts w:ascii="Sassoon Primary" w:hAnsi="Sassoon Primary"/>
                <w:color w:val="000000" w:themeColor="text1" w:themeTint="FF" w:themeShade="FF"/>
                <w:sz w:val="16"/>
                <w:szCs w:val="16"/>
              </w:rPr>
            </w:pPr>
            <w:r w:rsidRPr="292F600F" w:rsidR="008F4B9F">
              <w:rPr>
                <w:rFonts w:ascii="Sassoon Primary" w:hAnsi="Sassoon Primary"/>
                <w:color w:val="000000" w:themeColor="text1" w:themeTint="FF" w:themeShade="FF"/>
                <w:sz w:val="16"/>
                <w:szCs w:val="16"/>
              </w:rPr>
              <w:t>Trips/Fieldwork</w:t>
            </w:r>
            <w:r w:rsidRPr="292F600F" w:rsidR="45F8870D">
              <w:rPr>
                <w:rFonts w:ascii="Sassoon Primary" w:hAnsi="Sassoon Primary"/>
                <w:color w:val="000000" w:themeColor="text1" w:themeTint="FF" w:themeShade="FF"/>
                <w:sz w:val="16"/>
                <w:szCs w:val="16"/>
              </w:rPr>
              <w:t>: Christmas</w:t>
            </w:r>
            <w:r w:rsidRPr="292F600F" w:rsidR="2876CE41">
              <w:rPr>
                <w:rFonts w:ascii="Sassoon Primary" w:hAnsi="Sassoon Primary"/>
                <w:color w:val="000000" w:themeColor="text1" w:themeTint="FF" w:themeShade="FF"/>
                <w:sz w:val="16"/>
                <w:szCs w:val="16"/>
              </w:rPr>
              <w:t xml:space="preserve"> at the church </w:t>
            </w:r>
          </w:p>
        </w:tc>
      </w:tr>
      <w:tr w:rsidR="005F776D" w:rsidTr="292F600F" w14:paraId="11DCDE87" w14:textId="77777777">
        <w:trPr>
          <w:trHeight w:val="1224"/>
        </w:trPr>
        <w:tc>
          <w:tcPr>
            <w:tcW w:w="1236" w:type="dxa"/>
            <w:shd w:val="clear" w:color="auto" w:fill="FBE4D5" w:themeFill="accent2" w:themeFillTint="33"/>
            <w:tcMar/>
            <w:vAlign w:val="center"/>
          </w:tcPr>
          <w:p w:rsidRPr="005F776D" w:rsidR="008F4B9F" w:rsidP="00AE352F" w:rsidRDefault="008F4B9F" w14:paraId="1E82B73D" w14:textId="77777777">
            <w:pPr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5F776D">
              <w:rPr>
                <w:rFonts w:ascii="Sassoon Primary" w:hAnsi="Sassoon Primary"/>
                <w:sz w:val="16"/>
                <w:szCs w:val="16"/>
              </w:rPr>
              <w:t>TERM 3</w:t>
            </w:r>
          </w:p>
          <w:p w:rsidRPr="005F776D" w:rsidR="008F4B9F" w:rsidP="00AE352F" w:rsidRDefault="008F4B9F" w14:paraId="17BC6E5D" w14:textId="7005014B">
            <w:pPr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5F776D">
              <w:rPr>
                <w:rFonts w:ascii="Sassoon Primary" w:hAnsi="Sassoon Primary"/>
                <w:sz w:val="16"/>
                <w:szCs w:val="16"/>
              </w:rPr>
              <w:t>Democracy and Justice</w:t>
            </w:r>
          </w:p>
          <w:p w:rsidRPr="005F776D" w:rsidR="008F4B9F" w:rsidP="00AE352F" w:rsidRDefault="008F4B9F" w14:paraId="32E2990A" w14:textId="77777777">
            <w:pPr>
              <w:jc w:val="center"/>
              <w:rPr>
                <w:rFonts w:ascii="Sassoon Primary" w:hAnsi="Sassoon Primary"/>
                <w:sz w:val="16"/>
                <w:szCs w:val="16"/>
              </w:rPr>
            </w:pPr>
          </w:p>
          <w:p w:rsidRPr="005F776D" w:rsidR="008F4B9F" w:rsidP="00AE352F" w:rsidRDefault="008F4B9F" w14:paraId="4CE97972" w14:textId="7185356F">
            <w:pPr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5F776D">
              <w:rPr>
                <w:rFonts w:ascii="Sassoon Primary" w:hAnsi="Sassoon Primary"/>
                <w:sz w:val="16"/>
                <w:szCs w:val="16"/>
              </w:rPr>
              <w:t>Courage</w:t>
            </w:r>
          </w:p>
        </w:tc>
        <w:tc>
          <w:tcPr>
            <w:tcW w:w="1190" w:type="dxa"/>
            <w:tcMar/>
            <w:vAlign w:val="center"/>
          </w:tcPr>
          <w:p w:rsidRPr="005F776D" w:rsidR="008F4B9F" w:rsidP="00AE352F" w:rsidRDefault="008F4B9F" w14:paraId="33E4F005" w14:textId="47449955">
            <w:pPr>
              <w:jc w:val="center"/>
              <w:rPr>
                <w:sz w:val="16"/>
                <w:szCs w:val="16"/>
              </w:rPr>
            </w:pPr>
            <w:r w:rsidRPr="769D00E8" w:rsidR="4FE7C764">
              <w:rPr>
                <w:sz w:val="16"/>
                <w:szCs w:val="16"/>
              </w:rPr>
              <w:t xml:space="preserve">Shakleton’s journey </w:t>
            </w:r>
          </w:p>
        </w:tc>
        <w:tc>
          <w:tcPr>
            <w:tcW w:w="1188" w:type="dxa"/>
            <w:tcMar/>
            <w:vAlign w:val="center"/>
          </w:tcPr>
          <w:p w:rsidRPr="005F776D" w:rsidR="008F4B9F" w:rsidP="53E0617C" w:rsidRDefault="008F4B9F" w14:paraId="1616E312" w14:textId="6ADD310F">
            <w:pPr>
              <w:jc w:val="center"/>
              <w:rPr>
                <w:sz w:val="16"/>
                <w:szCs w:val="16"/>
              </w:rPr>
            </w:pPr>
            <w:r w:rsidRPr="53E0617C" w:rsidR="2EDA5867">
              <w:rPr>
                <w:sz w:val="16"/>
                <w:szCs w:val="16"/>
              </w:rPr>
              <w:t xml:space="preserve">Multiplication and division B </w:t>
            </w:r>
          </w:p>
          <w:p w:rsidRPr="005F776D" w:rsidR="008F4B9F" w:rsidP="53E0617C" w:rsidRDefault="008F4B9F" w14:paraId="4E9CFACF" w14:textId="185A4EA5">
            <w:pPr>
              <w:jc w:val="center"/>
              <w:rPr>
                <w:sz w:val="16"/>
                <w:szCs w:val="16"/>
              </w:rPr>
            </w:pPr>
          </w:p>
          <w:p w:rsidRPr="005F776D" w:rsidR="008F4B9F" w:rsidP="00AE352F" w:rsidRDefault="008F4B9F" w14:paraId="70D8AEFA" w14:textId="2E10B8D4">
            <w:pPr>
              <w:jc w:val="center"/>
              <w:rPr>
                <w:sz w:val="16"/>
                <w:szCs w:val="16"/>
              </w:rPr>
            </w:pPr>
            <w:r w:rsidRPr="53E0617C" w:rsidR="2EDA5867">
              <w:rPr>
                <w:sz w:val="16"/>
                <w:szCs w:val="16"/>
              </w:rPr>
              <w:t xml:space="preserve">Fractions B </w:t>
            </w:r>
          </w:p>
        </w:tc>
        <w:tc>
          <w:tcPr>
            <w:tcW w:w="1276" w:type="dxa"/>
            <w:tcMar/>
            <w:vAlign w:val="center"/>
          </w:tcPr>
          <w:p w:rsidRPr="005F776D" w:rsidR="008F4B9F" w:rsidP="53E0617C" w:rsidRDefault="008F4B9F" w14:paraId="43BDB1BE" w14:textId="6B3B6389">
            <w:pPr>
              <w:pStyle w:val="Normal"/>
              <w:jc w:val="center"/>
              <w:rPr>
                <w:rFonts w:ascii="Calibri" w:hAnsi="Calibri" w:eastAsia="Calibri" w:cs="Calibri"/>
                <w:noProof w:val="0"/>
                <w:sz w:val="16"/>
                <w:szCs w:val="16"/>
                <w:lang w:val="en-GB"/>
              </w:rPr>
            </w:pPr>
            <w:r w:rsidRPr="53E0617C" w:rsidR="1C5A824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8"/>
                <w:szCs w:val="18"/>
                <w:u w:val="none"/>
                <w:lang w:val="en-GB"/>
              </w:rPr>
              <w:t>How can we keep our oceans clean?</w:t>
            </w:r>
          </w:p>
        </w:tc>
        <w:tc>
          <w:tcPr>
            <w:tcW w:w="1185" w:type="dxa"/>
            <w:tcMar/>
            <w:vAlign w:val="center"/>
          </w:tcPr>
          <w:p w:rsidRPr="005F776D" w:rsidR="008F4B9F" w:rsidP="00AE352F" w:rsidRDefault="008F4B9F" w14:paraId="5F58A8DA" w14:textId="551A9288">
            <w:pPr>
              <w:jc w:val="center"/>
              <w:rPr>
                <w:sz w:val="16"/>
                <w:szCs w:val="16"/>
              </w:rPr>
            </w:pPr>
            <w:r w:rsidRPr="5E5BF491" w:rsidR="2CEDDE97">
              <w:rPr>
                <w:sz w:val="16"/>
                <w:szCs w:val="16"/>
              </w:rPr>
              <w:t>X</w:t>
            </w:r>
          </w:p>
        </w:tc>
        <w:tc>
          <w:tcPr>
            <w:tcW w:w="1185" w:type="dxa"/>
            <w:tcMar/>
            <w:vAlign w:val="center"/>
          </w:tcPr>
          <w:p w:rsidRPr="005F776D" w:rsidR="008F4B9F" w:rsidP="5E5BF491" w:rsidRDefault="008F4B9F" w14:paraId="6752A370" w14:textId="5DE03E27">
            <w:pPr>
              <w:pStyle w:val="Normal"/>
              <w:jc w:val="center"/>
              <w:rPr>
                <w:rFonts w:ascii="Calibri" w:hAnsi="Calibri" w:eastAsia="Calibri" w:cs="Calibri"/>
                <w:noProof w:val="0"/>
                <w:sz w:val="16"/>
                <w:szCs w:val="16"/>
                <w:lang w:val="en-GB"/>
              </w:rPr>
            </w:pPr>
            <w:r w:rsidRPr="5E5BF491" w:rsidR="2CEDDE97">
              <w:rPr>
                <w:rFonts w:ascii="Sassoon Primary" w:hAnsi="Sassoon Primary" w:eastAsia="Sassoon Primary" w:cs="Sassoon Primary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6"/>
                <w:szCs w:val="16"/>
                <w:u w:val="none"/>
                <w:lang w:val="en-US"/>
              </w:rPr>
              <w:t>Mechanical Systems – Gears and Pulleys</w:t>
            </w:r>
          </w:p>
        </w:tc>
        <w:tc>
          <w:tcPr>
            <w:tcW w:w="1185" w:type="dxa"/>
            <w:tcMar/>
            <w:vAlign w:val="center"/>
          </w:tcPr>
          <w:p w:rsidRPr="005F776D" w:rsidR="008F4B9F" w:rsidP="53E0617C" w:rsidRDefault="008F4B9F" w14:paraId="3EE0AD6F" w14:textId="282E0958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</w:p>
          <w:p w:rsidRPr="005F776D" w:rsidR="008F4B9F" w:rsidP="53E0617C" w:rsidRDefault="008F4B9F" w14:paraId="74BECC47" w14:textId="1BB8F712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53E0617C" w:rsidR="347B3F2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>PEOPLE OF GOD</w:t>
            </w:r>
          </w:p>
          <w:p w:rsidRPr="005F776D" w:rsidR="008F4B9F" w:rsidP="53E0617C" w:rsidRDefault="008F4B9F" w14:paraId="18835765" w14:textId="77745220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53E0617C" w:rsidR="347B3F2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>How can following God bring freedom and justice?</w:t>
            </w:r>
          </w:p>
          <w:p w:rsidRPr="005F776D" w:rsidR="008F4B9F" w:rsidP="53E0617C" w:rsidRDefault="008F4B9F" w14:paraId="49A38E46" w14:textId="70C828CD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</w:p>
          <w:p w:rsidRPr="005F776D" w:rsidR="008F4B9F" w:rsidP="00AE352F" w:rsidRDefault="008F4B9F" w14:paraId="6854DD45" w14:textId="23E4357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92" w:type="dxa"/>
            <w:tcMar/>
            <w:vAlign w:val="center"/>
          </w:tcPr>
          <w:p w:rsidRPr="005F776D" w:rsidR="008F4B9F" w:rsidP="17E96830" w:rsidRDefault="008F4B9F" w14:paraId="1FA103BA" w14:textId="0F468F5F">
            <w:pPr>
              <w:rPr>
                <w:rFonts w:ascii="Calibri" w:hAnsi="Calibri" w:eastAsia="Calibri" w:cs="Calibri"/>
                <w:noProof w:val="0"/>
                <w:sz w:val="16"/>
                <w:szCs w:val="16"/>
                <w:lang w:val="en-GB"/>
              </w:rPr>
            </w:pPr>
            <w:r w:rsidRPr="17E96830" w:rsidR="737D0B1F">
              <w:rPr>
                <w:rFonts w:ascii="Sassoon Primary" w:hAnsi="Sassoon Primary" w:eastAsia="Sassoon Primary" w:cs="Sassoon Primary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US"/>
              </w:rPr>
              <w:t>The online world: How am I influenced by what I see online?</w:t>
            </w:r>
          </w:p>
          <w:p w:rsidRPr="005F776D" w:rsidR="008F4B9F" w:rsidP="00AE352F" w:rsidRDefault="008F4B9F" w14:paraId="1AB99B40" w14:textId="08598ED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90" w:type="dxa"/>
            <w:tcMar/>
            <w:vAlign w:val="center"/>
          </w:tcPr>
          <w:p w:rsidRPr="005F776D" w:rsidR="008F4B9F" w:rsidP="53E0617C" w:rsidRDefault="008F4B9F" w14:paraId="5D85B167" w14:textId="5A381947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53E0617C" w:rsidR="25B3F2F6">
              <w:rPr>
                <w:sz w:val="16"/>
                <w:szCs w:val="16"/>
              </w:rPr>
              <w:t xml:space="preserve">In the cafe </w:t>
            </w:r>
          </w:p>
        </w:tc>
        <w:tc>
          <w:tcPr>
            <w:tcW w:w="1195" w:type="dxa"/>
            <w:tcMar/>
            <w:vAlign w:val="center"/>
          </w:tcPr>
          <w:p w:rsidRPr="005F776D" w:rsidR="008F4B9F" w:rsidP="53E0617C" w:rsidRDefault="008F4B9F" w14:paraId="0DF711A4" w14:textId="56979CEA">
            <w:pPr>
              <w:rPr>
                <w:rFonts w:ascii="Calibri" w:hAnsi="Calibri" w:eastAsia="Calibri" w:cs="Calibri"/>
                <w:noProof w:val="0"/>
                <w:sz w:val="16"/>
                <w:szCs w:val="16"/>
                <w:lang w:val="en-GB"/>
              </w:rPr>
            </w:pPr>
            <w:r w:rsidRPr="53E0617C" w:rsidR="7B103A8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US"/>
              </w:rPr>
              <w:t>Creating media – Introduction to vector graphics</w:t>
            </w:r>
          </w:p>
          <w:p w:rsidRPr="005F776D" w:rsidR="008F4B9F" w:rsidP="00AE352F" w:rsidRDefault="008F4B9F" w14:paraId="6CF39D5F" w14:textId="160820A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85" w:type="dxa"/>
            <w:tcMar/>
            <w:vAlign w:val="center"/>
          </w:tcPr>
          <w:p w:rsidRPr="005F776D" w:rsidR="008F4B9F" w:rsidP="53E0617C" w:rsidRDefault="008F4B9F" w14:paraId="6DE37A09" w14:textId="60E0AEE2">
            <w:pPr>
              <w:rPr>
                <w:rFonts w:ascii="Calibri" w:hAnsi="Calibri" w:eastAsia="Calibri" w:cs="Calibri"/>
                <w:noProof w:val="0"/>
                <w:sz w:val="16"/>
                <w:szCs w:val="16"/>
                <w:lang w:val="en-GB"/>
              </w:rPr>
            </w:pPr>
            <w:r w:rsidRPr="53E0617C" w:rsidR="0537099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>‘Block, Guard, Support’</w:t>
            </w:r>
          </w:p>
          <w:p w:rsidRPr="005F776D" w:rsidR="008F4B9F" w:rsidP="00AE352F" w:rsidRDefault="008F4B9F" w14:paraId="58E9475C" w14:textId="18C13DC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89" w:type="dxa"/>
            <w:tcMar/>
            <w:vAlign w:val="center"/>
          </w:tcPr>
          <w:p w:rsidRPr="005F776D" w:rsidR="008F4B9F" w:rsidP="769D00E8" w:rsidRDefault="008F4B9F" w14:paraId="6DA3C725" w14:textId="3930B152">
            <w:pPr/>
            <w:r w:rsidRPr="769D00E8" w:rsidR="47DBC2A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Composing and Chords </w:t>
            </w:r>
            <w:r w:rsidRPr="769D00E8" w:rsidR="47DBC2AB">
              <w:rPr>
                <w:rFonts w:ascii="Calibri" w:hAnsi="Calibri" w:eastAsia="Calibri" w:cs="Calibri"/>
                <w:noProof w:val="0"/>
                <w:sz w:val="16"/>
                <w:szCs w:val="16"/>
                <w:lang w:val="en-GB"/>
              </w:rPr>
              <w:t xml:space="preserve"> </w:t>
            </w:r>
          </w:p>
          <w:p w:rsidRPr="005F776D" w:rsidR="008F4B9F" w:rsidP="00AE352F" w:rsidRDefault="008F4B9F" w14:paraId="08638C63" w14:textId="4592753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92" w:type="dxa"/>
            <w:tcMar/>
            <w:vAlign w:val="center"/>
          </w:tcPr>
          <w:p w:rsidRPr="005F776D" w:rsidR="008F4B9F" w:rsidP="7186F2DB" w:rsidRDefault="008F4B9F" w14:paraId="3D419940" w14:textId="347C5905">
            <w:pPr>
              <w:rPr>
                <w:rFonts w:ascii="Calibri" w:hAnsi="Calibri" w:eastAsia="Calibri" w:cs="Calibri"/>
                <w:noProof w:val="0"/>
                <w:sz w:val="16"/>
                <w:szCs w:val="16"/>
                <w:lang w:val="en-GB"/>
              </w:rPr>
            </w:pPr>
            <w:r w:rsidRPr="7186F2DB" w:rsidR="45F71D9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>Forces and Space – Earth and Space</w:t>
            </w:r>
          </w:p>
          <w:p w:rsidRPr="005F776D" w:rsidR="008F4B9F" w:rsidP="00AE352F" w:rsidRDefault="008F4B9F" w14:paraId="6E0D5E05" w14:textId="2A0B3E9E">
            <w:pPr>
              <w:jc w:val="center"/>
              <w:rPr>
                <w:sz w:val="16"/>
                <w:szCs w:val="16"/>
              </w:rPr>
            </w:pPr>
          </w:p>
        </w:tc>
      </w:tr>
      <w:tr w:rsidR="008F4B9F" w:rsidTr="292F600F" w14:paraId="6C0D6B8C" w14:textId="77777777">
        <w:trPr>
          <w:trHeight w:val="209"/>
        </w:trPr>
        <w:tc>
          <w:tcPr>
            <w:tcW w:w="15588" w:type="dxa"/>
            <w:gridSpan w:val="13"/>
            <w:shd w:val="clear" w:color="auto" w:fill="E2EFD9" w:themeFill="accent6" w:themeFillTint="33"/>
            <w:tcMar/>
            <w:vAlign w:val="center"/>
          </w:tcPr>
          <w:p w:rsidRPr="005F776D" w:rsidR="008F4B9F" w:rsidP="00AE352F" w:rsidRDefault="008F4B9F" w14:paraId="19019067" w14:textId="6732100A">
            <w:pPr>
              <w:rPr>
                <w:sz w:val="16"/>
                <w:szCs w:val="16"/>
              </w:rPr>
            </w:pPr>
            <w:r w:rsidRPr="292F600F" w:rsidR="008F4B9F">
              <w:rPr>
                <w:rFonts w:ascii="Sassoon Primary" w:hAnsi="Sassoon Primary"/>
                <w:color w:val="000000" w:themeColor="text1" w:themeTint="FF" w:themeShade="FF"/>
                <w:sz w:val="16"/>
                <w:szCs w:val="16"/>
              </w:rPr>
              <w:t>Trips/Fieldwork</w:t>
            </w:r>
            <w:r w:rsidRPr="292F600F" w:rsidR="76B832FB">
              <w:rPr>
                <w:rFonts w:ascii="Sassoon Primary" w:hAnsi="Sassoon Primary"/>
                <w:color w:val="000000" w:themeColor="text1" w:themeTint="FF" w:themeShade="FF"/>
                <w:sz w:val="16"/>
                <w:szCs w:val="16"/>
              </w:rPr>
              <w:t xml:space="preserve">: Hartsdown </w:t>
            </w:r>
          </w:p>
        </w:tc>
      </w:tr>
      <w:tr w:rsidR="005F776D" w:rsidTr="292F600F" w14:paraId="282349F6" w14:textId="77777777">
        <w:trPr>
          <w:trHeight w:val="1224"/>
        </w:trPr>
        <w:tc>
          <w:tcPr>
            <w:tcW w:w="1236" w:type="dxa"/>
            <w:shd w:val="clear" w:color="auto" w:fill="FBE4D5" w:themeFill="accent2" w:themeFillTint="33"/>
            <w:tcMar/>
            <w:vAlign w:val="center"/>
          </w:tcPr>
          <w:p w:rsidRPr="005F776D" w:rsidR="008F4B9F" w:rsidP="00AE352F" w:rsidRDefault="008F4B9F" w14:paraId="48AAA14D" w14:textId="77777777">
            <w:pPr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5F776D">
              <w:rPr>
                <w:rFonts w:ascii="Sassoon Primary" w:hAnsi="Sassoon Primary"/>
                <w:sz w:val="16"/>
                <w:szCs w:val="16"/>
              </w:rPr>
              <w:t>TERM 4</w:t>
            </w:r>
          </w:p>
          <w:p w:rsidRPr="005F776D" w:rsidR="008F4B9F" w:rsidP="00AE352F" w:rsidRDefault="008F4B9F" w14:paraId="54FADD5D" w14:textId="1E5FDB83">
            <w:pPr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5F776D">
              <w:rPr>
                <w:rFonts w:ascii="Sassoon Primary" w:hAnsi="Sassoon Primary"/>
                <w:sz w:val="16"/>
                <w:szCs w:val="16"/>
              </w:rPr>
              <w:t>Empower and Excellence</w:t>
            </w:r>
          </w:p>
          <w:p w:rsidRPr="005F776D" w:rsidR="008F4B9F" w:rsidP="00AE352F" w:rsidRDefault="008F4B9F" w14:paraId="370B232F" w14:textId="77777777">
            <w:pPr>
              <w:jc w:val="center"/>
              <w:rPr>
                <w:rFonts w:ascii="Sassoon Primary" w:hAnsi="Sassoon Primary"/>
                <w:sz w:val="16"/>
                <w:szCs w:val="16"/>
              </w:rPr>
            </w:pPr>
          </w:p>
          <w:p w:rsidRPr="005F776D" w:rsidR="008F4B9F" w:rsidP="00AE352F" w:rsidRDefault="008F4B9F" w14:paraId="398E735F" w14:textId="5E74F18D">
            <w:pPr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5F776D">
              <w:rPr>
                <w:rFonts w:ascii="Sassoon Primary" w:hAnsi="Sassoon Primary"/>
                <w:sz w:val="16"/>
                <w:szCs w:val="16"/>
              </w:rPr>
              <w:t>Compassion</w:t>
            </w:r>
          </w:p>
        </w:tc>
        <w:tc>
          <w:tcPr>
            <w:tcW w:w="1190" w:type="dxa"/>
            <w:tcMar/>
            <w:vAlign w:val="center"/>
          </w:tcPr>
          <w:p w:rsidRPr="005F776D" w:rsidR="008F4B9F" w:rsidP="00AE352F" w:rsidRDefault="008F4B9F" w14:paraId="28ECC719" w14:textId="479A454A">
            <w:pPr>
              <w:jc w:val="center"/>
              <w:rPr>
                <w:sz w:val="16"/>
                <w:szCs w:val="16"/>
              </w:rPr>
            </w:pPr>
            <w:r w:rsidRPr="769D00E8" w:rsidR="171F353E">
              <w:rPr>
                <w:sz w:val="16"/>
                <w:szCs w:val="16"/>
              </w:rPr>
              <w:t xml:space="preserve">Treason </w:t>
            </w:r>
            <w:r w:rsidRPr="769D00E8" w:rsidR="5EAC9F52">
              <w:rPr>
                <w:sz w:val="16"/>
                <w:szCs w:val="16"/>
              </w:rPr>
              <w:t xml:space="preserve"> </w:t>
            </w:r>
          </w:p>
        </w:tc>
        <w:tc>
          <w:tcPr>
            <w:tcW w:w="1188" w:type="dxa"/>
            <w:tcMar/>
            <w:vAlign w:val="center"/>
          </w:tcPr>
          <w:p w:rsidRPr="005F776D" w:rsidR="008F4B9F" w:rsidP="53E0617C" w:rsidRDefault="008F4B9F" w14:paraId="4558CA8D" w14:textId="4FC1B1E7">
            <w:pPr>
              <w:jc w:val="center"/>
              <w:rPr>
                <w:sz w:val="16"/>
                <w:szCs w:val="16"/>
              </w:rPr>
            </w:pPr>
            <w:r w:rsidRPr="53E0617C" w:rsidR="4C56BAA0">
              <w:rPr>
                <w:sz w:val="16"/>
                <w:szCs w:val="16"/>
              </w:rPr>
              <w:t xml:space="preserve">Decimals percentages </w:t>
            </w:r>
          </w:p>
          <w:p w:rsidRPr="005F776D" w:rsidR="008F4B9F" w:rsidP="53E0617C" w:rsidRDefault="008F4B9F" w14:paraId="5EF49578" w14:textId="14201658">
            <w:pPr>
              <w:jc w:val="center"/>
              <w:rPr>
                <w:sz w:val="16"/>
                <w:szCs w:val="16"/>
              </w:rPr>
            </w:pPr>
            <w:r w:rsidRPr="53E0617C" w:rsidR="4C56BAA0">
              <w:rPr>
                <w:sz w:val="16"/>
                <w:szCs w:val="16"/>
              </w:rPr>
              <w:t>Statistics</w:t>
            </w:r>
            <w:r w:rsidRPr="53E0617C" w:rsidR="4C56BAA0">
              <w:rPr>
                <w:sz w:val="16"/>
                <w:szCs w:val="16"/>
              </w:rPr>
              <w:t xml:space="preserve"> </w:t>
            </w:r>
          </w:p>
          <w:p w:rsidRPr="005F776D" w:rsidR="008F4B9F" w:rsidP="00AE352F" w:rsidRDefault="008F4B9F" w14:paraId="1E9EDDC8" w14:textId="363BC797">
            <w:pPr>
              <w:jc w:val="center"/>
              <w:rPr>
                <w:sz w:val="16"/>
                <w:szCs w:val="16"/>
              </w:rPr>
            </w:pPr>
            <w:r w:rsidRPr="53E0617C" w:rsidR="4C56BAA0">
              <w:rPr>
                <w:sz w:val="16"/>
                <w:szCs w:val="16"/>
              </w:rPr>
              <w:t xml:space="preserve">Decimals </w:t>
            </w:r>
          </w:p>
        </w:tc>
        <w:tc>
          <w:tcPr>
            <w:tcW w:w="1276" w:type="dxa"/>
            <w:tcMar/>
            <w:vAlign w:val="center"/>
          </w:tcPr>
          <w:p w:rsidRPr="005F776D" w:rsidR="008F4B9F" w:rsidP="00AE352F" w:rsidRDefault="008F4B9F" w14:paraId="4FAEF103" w14:textId="3FE18053">
            <w:pPr>
              <w:jc w:val="center"/>
              <w:rPr>
                <w:sz w:val="16"/>
                <w:szCs w:val="16"/>
              </w:rPr>
            </w:pPr>
            <w:r w:rsidRPr="53E0617C" w:rsidR="4299C6F6">
              <w:rPr>
                <w:sz w:val="16"/>
                <w:szCs w:val="16"/>
              </w:rPr>
              <w:t xml:space="preserve">What was </w:t>
            </w:r>
            <w:r w:rsidRPr="53E0617C" w:rsidR="4299C6F6">
              <w:rPr>
                <w:sz w:val="16"/>
                <w:szCs w:val="16"/>
              </w:rPr>
              <w:t>life like</w:t>
            </w:r>
            <w:r w:rsidRPr="53E0617C" w:rsidR="4299C6F6">
              <w:rPr>
                <w:sz w:val="16"/>
                <w:szCs w:val="16"/>
              </w:rPr>
              <w:t xml:space="preserve"> in Tudor Britain? </w:t>
            </w:r>
          </w:p>
        </w:tc>
        <w:tc>
          <w:tcPr>
            <w:tcW w:w="1185" w:type="dxa"/>
            <w:tcMar/>
            <w:vAlign w:val="center"/>
          </w:tcPr>
          <w:p w:rsidRPr="005F776D" w:rsidR="008F4B9F" w:rsidP="5E5BF491" w:rsidRDefault="008F4B9F" w14:paraId="0560D224" w14:textId="6AAA78E2">
            <w:pPr>
              <w:pStyle w:val="Normal"/>
              <w:jc w:val="center"/>
              <w:rPr>
                <w:rFonts w:ascii="Calibri" w:hAnsi="Calibri" w:eastAsia="Calibri" w:cs="Calibri"/>
                <w:noProof w:val="0"/>
                <w:sz w:val="16"/>
                <w:szCs w:val="16"/>
                <w:lang w:val="en-GB"/>
              </w:rPr>
            </w:pPr>
            <w:r w:rsidRPr="5E5BF491" w:rsidR="188ABAD4">
              <w:rPr>
                <w:rFonts w:ascii="Sassoon Primary" w:hAnsi="Sassoon Primary" w:eastAsia="Sassoon Primary" w:cs="Sassoon Primary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Drawing – Depth Emotion and  Movement</w:t>
            </w:r>
          </w:p>
        </w:tc>
        <w:tc>
          <w:tcPr>
            <w:tcW w:w="1185" w:type="dxa"/>
            <w:tcMar/>
            <w:vAlign w:val="center"/>
          </w:tcPr>
          <w:p w:rsidRPr="005F776D" w:rsidR="008F4B9F" w:rsidP="00AE352F" w:rsidRDefault="008F4B9F" w14:paraId="6E6A5E95" w14:textId="0F69203A">
            <w:pPr>
              <w:jc w:val="center"/>
              <w:rPr>
                <w:sz w:val="16"/>
                <w:szCs w:val="16"/>
              </w:rPr>
            </w:pPr>
            <w:r w:rsidRPr="5E5BF491" w:rsidR="188ABAD4">
              <w:rPr>
                <w:sz w:val="16"/>
                <w:szCs w:val="16"/>
              </w:rPr>
              <w:t>X</w:t>
            </w:r>
          </w:p>
        </w:tc>
        <w:tc>
          <w:tcPr>
            <w:tcW w:w="1185" w:type="dxa"/>
            <w:tcMar/>
            <w:vAlign w:val="center"/>
          </w:tcPr>
          <w:p w:rsidRPr="005F776D" w:rsidR="008F4B9F" w:rsidP="53E0617C" w:rsidRDefault="008F4B9F" w14:paraId="2406BB5B" w14:textId="7425A70F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53E0617C" w:rsidR="47B6A3A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>SALVATION</w:t>
            </w:r>
          </w:p>
          <w:p w:rsidRPr="005F776D" w:rsidR="008F4B9F" w:rsidP="53E0617C" w:rsidRDefault="008F4B9F" w14:paraId="2A0CFE3C" w14:textId="744B90E3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53E0617C" w:rsidR="47B6A3A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>What did Jesus do to save human beings?</w:t>
            </w:r>
          </w:p>
          <w:p w:rsidRPr="005F776D" w:rsidR="008F4B9F" w:rsidP="00AE352F" w:rsidRDefault="008F4B9F" w14:paraId="01BB5A1E" w14:textId="7F4482A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92" w:type="dxa"/>
            <w:tcMar/>
            <w:vAlign w:val="center"/>
          </w:tcPr>
          <w:p w:rsidRPr="005F776D" w:rsidR="008F4B9F" w:rsidP="17E96830" w:rsidRDefault="008F4B9F" w14:paraId="3BCDED6C" w14:textId="7EE5274A">
            <w:pPr>
              <w:rPr>
                <w:rFonts w:ascii="Sassoon Primary" w:hAnsi="Sassoon Primary" w:eastAsia="Sassoon Primary" w:cs="Sassoon Primary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17E96830" w:rsidR="1B099113">
              <w:rPr>
                <w:rFonts w:ascii="Sassoon Primary" w:hAnsi="Sassoon Primary" w:eastAsia="Sassoon Primary" w:cs="Sassoon Primary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Citizenship: How can we make a difference</w:t>
            </w:r>
          </w:p>
          <w:p w:rsidRPr="005F776D" w:rsidR="008F4B9F" w:rsidP="17E96830" w:rsidRDefault="008F4B9F" w14:paraId="7E4F6FA9" w14:textId="4919191D">
            <w:pPr>
              <w:rPr>
                <w:rFonts w:ascii="Sassoon Primary" w:hAnsi="Sassoon Primary" w:eastAsia="Sassoon Primary" w:cs="Sassoon Primary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17E96830" w:rsidR="1B099113">
              <w:rPr>
                <w:rFonts w:ascii="Sassoon Primary" w:hAnsi="Sassoon Primary" w:eastAsia="Sassoon Primary" w:cs="Sassoon Primary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in our communities and beyond?</w:t>
            </w:r>
          </w:p>
          <w:p w:rsidRPr="005F776D" w:rsidR="008F4B9F" w:rsidP="00AE352F" w:rsidRDefault="008F4B9F" w14:paraId="0B7CD83D" w14:textId="57051B2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90" w:type="dxa"/>
            <w:tcMar/>
            <w:vAlign w:val="center"/>
          </w:tcPr>
          <w:p w:rsidRPr="005F776D" w:rsidR="008F4B9F" w:rsidP="53E0617C" w:rsidRDefault="008F4B9F" w14:paraId="4F805D80" w14:textId="79A2B7E5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53E0617C" w:rsidR="3991032C">
              <w:rPr>
                <w:sz w:val="16"/>
                <w:szCs w:val="16"/>
              </w:rPr>
              <w:t xml:space="preserve">Weather </w:t>
            </w:r>
          </w:p>
        </w:tc>
        <w:tc>
          <w:tcPr>
            <w:tcW w:w="1195" w:type="dxa"/>
            <w:tcMar/>
            <w:vAlign w:val="center"/>
          </w:tcPr>
          <w:p w:rsidRPr="005F776D" w:rsidR="008F4B9F" w:rsidP="53E0617C" w:rsidRDefault="008F4B9F" w14:paraId="6F84338F" w14:textId="6892D6F9">
            <w:pPr>
              <w:rPr>
                <w:rFonts w:ascii="Calibri" w:hAnsi="Calibri" w:eastAsia="Calibri" w:cs="Calibri"/>
                <w:noProof w:val="0"/>
                <w:sz w:val="16"/>
                <w:szCs w:val="16"/>
                <w:lang w:val="en-GB"/>
              </w:rPr>
            </w:pPr>
            <w:r w:rsidRPr="53E0617C" w:rsidR="4B8A49D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US"/>
              </w:rPr>
              <w:t>Data and information – Flat-file databases</w:t>
            </w:r>
          </w:p>
          <w:p w:rsidRPr="005F776D" w:rsidR="008F4B9F" w:rsidP="00AE352F" w:rsidRDefault="008F4B9F" w14:paraId="0A8FD0F5" w14:textId="078BF6D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85" w:type="dxa"/>
            <w:tcMar/>
            <w:vAlign w:val="center"/>
          </w:tcPr>
          <w:p w:rsidRPr="005F776D" w:rsidR="008F4B9F" w:rsidP="53E0617C" w:rsidRDefault="008F4B9F" w14:paraId="2EC1D704" w14:textId="20DF3514">
            <w:pPr>
              <w:rPr>
                <w:rFonts w:ascii="Calibri" w:hAnsi="Calibri" w:eastAsia="Calibri" w:cs="Calibri"/>
                <w:noProof w:val="0"/>
                <w:sz w:val="16"/>
                <w:szCs w:val="16"/>
                <w:lang w:val="en-GB"/>
              </w:rPr>
            </w:pPr>
            <w:r w:rsidRPr="53E0617C" w:rsidR="268140D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>‘Fair, Share, Dare’</w:t>
            </w:r>
          </w:p>
          <w:p w:rsidRPr="005F776D" w:rsidR="008F4B9F" w:rsidP="00AE352F" w:rsidRDefault="008F4B9F" w14:paraId="4A500CE9" w14:textId="6801F28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89" w:type="dxa"/>
            <w:tcMar/>
            <w:vAlign w:val="center"/>
          </w:tcPr>
          <w:p w:rsidRPr="005F776D" w:rsidR="008F4B9F" w:rsidP="769D00E8" w:rsidRDefault="008F4B9F" w14:paraId="5DCDFBA5" w14:textId="1785F9DC">
            <w:pPr>
              <w:rPr>
                <w:rFonts w:ascii="Calibri" w:hAnsi="Calibri" w:eastAsia="Calibri" w:cs="Calibri"/>
                <w:noProof w:val="0"/>
                <w:sz w:val="16"/>
                <w:szCs w:val="16"/>
                <w:lang w:val="en-GB"/>
              </w:rPr>
            </w:pPr>
            <w:r w:rsidRPr="769D00E8" w:rsidR="7FB3EAE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>Enjoying Music Styles</w:t>
            </w:r>
          </w:p>
          <w:p w:rsidRPr="005F776D" w:rsidR="008F4B9F" w:rsidP="00AE352F" w:rsidRDefault="008F4B9F" w14:paraId="7C0C328A" w14:textId="2A68CA8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92" w:type="dxa"/>
            <w:tcMar/>
            <w:vAlign w:val="center"/>
          </w:tcPr>
          <w:p w:rsidRPr="005F776D" w:rsidR="008F4B9F" w:rsidP="7186F2DB" w:rsidRDefault="008F4B9F" w14:paraId="5F43321A" w14:textId="40E1FC50">
            <w:pPr>
              <w:rPr>
                <w:rFonts w:ascii="Calibri" w:hAnsi="Calibri" w:eastAsia="Calibri" w:cs="Calibri"/>
                <w:noProof w:val="0"/>
                <w:sz w:val="16"/>
                <w:szCs w:val="16"/>
                <w:lang w:val="en-GB"/>
              </w:rPr>
            </w:pPr>
            <w:r w:rsidRPr="7186F2DB" w:rsidR="7C72050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>Forces and Space – Unbalanced forces</w:t>
            </w:r>
          </w:p>
          <w:p w:rsidRPr="005F776D" w:rsidR="008F4B9F" w:rsidP="00AE352F" w:rsidRDefault="008F4B9F" w14:paraId="7AFBC78C" w14:textId="247FE88B">
            <w:pPr>
              <w:jc w:val="center"/>
              <w:rPr>
                <w:sz w:val="16"/>
                <w:szCs w:val="16"/>
              </w:rPr>
            </w:pPr>
          </w:p>
        </w:tc>
      </w:tr>
      <w:tr w:rsidR="008F4B9F" w:rsidTr="292F600F" w14:paraId="3DD8F67C" w14:textId="77777777">
        <w:trPr>
          <w:trHeight w:val="217"/>
        </w:trPr>
        <w:tc>
          <w:tcPr>
            <w:tcW w:w="15588" w:type="dxa"/>
            <w:gridSpan w:val="13"/>
            <w:shd w:val="clear" w:color="auto" w:fill="E2EFD9" w:themeFill="accent6" w:themeFillTint="33"/>
            <w:tcMar/>
            <w:vAlign w:val="center"/>
          </w:tcPr>
          <w:p w:rsidRPr="005F776D" w:rsidR="008F4B9F" w:rsidP="00AE352F" w:rsidRDefault="008F4B9F" w14:paraId="7A057150" w14:textId="68302BED">
            <w:pPr>
              <w:rPr>
                <w:sz w:val="16"/>
                <w:szCs w:val="16"/>
              </w:rPr>
            </w:pPr>
            <w:r w:rsidRPr="292F600F" w:rsidR="008F4B9F">
              <w:rPr>
                <w:rFonts w:ascii="Sassoon Primary" w:hAnsi="Sassoon Primary"/>
                <w:color w:val="000000" w:themeColor="text1" w:themeTint="FF" w:themeShade="FF"/>
                <w:sz w:val="16"/>
                <w:szCs w:val="16"/>
              </w:rPr>
              <w:t>Trips/Fieldwork</w:t>
            </w:r>
            <w:r w:rsidRPr="292F600F" w:rsidR="11E7D590">
              <w:rPr>
                <w:rFonts w:ascii="Sassoon Primary" w:hAnsi="Sassoon Primary"/>
                <w:color w:val="000000" w:themeColor="text1" w:themeTint="FF" w:themeShade="FF"/>
                <w:sz w:val="16"/>
                <w:szCs w:val="16"/>
              </w:rPr>
              <w:t>:</w:t>
            </w:r>
            <w:r w:rsidRPr="292F600F" w:rsidR="625EABA9">
              <w:rPr>
                <w:rFonts w:ascii="Sassoon Primary" w:hAnsi="Sassoon Primary"/>
                <w:color w:val="000000" w:themeColor="text1" w:themeTint="FF" w:themeShade="FF"/>
                <w:sz w:val="16"/>
                <w:szCs w:val="16"/>
              </w:rPr>
              <w:t xml:space="preserve"> Easter service at the church </w:t>
            </w:r>
          </w:p>
        </w:tc>
      </w:tr>
      <w:tr w:rsidR="005F776D" w:rsidTr="292F600F" w14:paraId="251B8458" w14:textId="77777777">
        <w:trPr>
          <w:trHeight w:val="1200"/>
        </w:trPr>
        <w:tc>
          <w:tcPr>
            <w:tcW w:w="1236" w:type="dxa"/>
            <w:shd w:val="clear" w:color="auto" w:fill="FBE4D5" w:themeFill="accent2" w:themeFillTint="33"/>
            <w:tcMar/>
            <w:vAlign w:val="center"/>
          </w:tcPr>
          <w:p w:rsidRPr="005F776D" w:rsidR="008F4B9F" w:rsidP="00AE352F" w:rsidRDefault="008F4B9F" w14:paraId="42B2D589" w14:textId="5E1A61F1">
            <w:pPr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5F776D">
              <w:rPr>
                <w:rFonts w:ascii="Sassoon Primary" w:hAnsi="Sassoon Primary"/>
                <w:sz w:val="16"/>
                <w:szCs w:val="16"/>
              </w:rPr>
              <w:t>TERM 5</w:t>
            </w:r>
          </w:p>
          <w:p w:rsidRPr="005F776D" w:rsidR="008F4B9F" w:rsidP="00AE352F" w:rsidRDefault="008F4B9F" w14:paraId="61B6CFF2" w14:textId="47639A92">
            <w:pPr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5F776D">
              <w:rPr>
                <w:rFonts w:ascii="Sassoon Primary" w:hAnsi="Sassoon Primary"/>
                <w:sz w:val="16"/>
                <w:szCs w:val="16"/>
              </w:rPr>
              <w:t>Responsibility and Risk</w:t>
            </w:r>
          </w:p>
          <w:p w:rsidRPr="005F776D" w:rsidR="008F4B9F" w:rsidP="00AE352F" w:rsidRDefault="008F4B9F" w14:paraId="3D545553" w14:textId="77777777">
            <w:pPr>
              <w:jc w:val="center"/>
              <w:rPr>
                <w:rFonts w:ascii="Sassoon Primary" w:hAnsi="Sassoon Primary"/>
                <w:sz w:val="16"/>
                <w:szCs w:val="16"/>
              </w:rPr>
            </w:pPr>
          </w:p>
          <w:p w:rsidRPr="005F776D" w:rsidR="008F4B9F" w:rsidP="00AE352F" w:rsidRDefault="008F4B9F" w14:paraId="796FC43E" w14:textId="532D9F8A">
            <w:pPr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5F776D">
              <w:rPr>
                <w:rFonts w:ascii="Sassoon Primary" w:hAnsi="Sassoon Primary"/>
                <w:sz w:val="16"/>
                <w:szCs w:val="16"/>
              </w:rPr>
              <w:t>Courage</w:t>
            </w:r>
          </w:p>
        </w:tc>
        <w:tc>
          <w:tcPr>
            <w:tcW w:w="1190" w:type="dxa"/>
            <w:tcMar/>
            <w:vAlign w:val="center"/>
          </w:tcPr>
          <w:p w:rsidRPr="005F776D" w:rsidR="008F4B9F" w:rsidP="00AE352F" w:rsidRDefault="008F4B9F" w14:paraId="19A92115" w14:textId="08645371">
            <w:pPr>
              <w:jc w:val="center"/>
              <w:rPr>
                <w:sz w:val="16"/>
                <w:szCs w:val="16"/>
              </w:rPr>
            </w:pPr>
            <w:r w:rsidRPr="769D00E8" w:rsidR="315A0D50">
              <w:rPr>
                <w:sz w:val="16"/>
                <w:szCs w:val="16"/>
              </w:rPr>
              <w:t xml:space="preserve">The </w:t>
            </w:r>
            <w:r w:rsidRPr="769D00E8" w:rsidR="6072B9EA">
              <w:rPr>
                <w:sz w:val="16"/>
                <w:szCs w:val="16"/>
              </w:rPr>
              <w:t>Suffragette's</w:t>
            </w:r>
            <w:r w:rsidRPr="769D00E8" w:rsidR="315A0D50">
              <w:rPr>
                <w:sz w:val="16"/>
                <w:szCs w:val="16"/>
              </w:rPr>
              <w:t xml:space="preserve"> fight for </w:t>
            </w:r>
            <w:r w:rsidRPr="769D00E8" w:rsidR="2DE5FDBE">
              <w:rPr>
                <w:sz w:val="16"/>
                <w:szCs w:val="16"/>
              </w:rPr>
              <w:t>equality</w:t>
            </w:r>
            <w:r w:rsidRPr="769D00E8" w:rsidR="315A0D50">
              <w:rPr>
                <w:sz w:val="16"/>
                <w:szCs w:val="16"/>
              </w:rPr>
              <w:t xml:space="preserve"> </w:t>
            </w:r>
          </w:p>
        </w:tc>
        <w:tc>
          <w:tcPr>
            <w:tcW w:w="1188" w:type="dxa"/>
            <w:tcMar/>
            <w:vAlign w:val="center"/>
          </w:tcPr>
          <w:p w:rsidRPr="005F776D" w:rsidR="008F4B9F" w:rsidP="53E0617C" w:rsidRDefault="008F4B9F" w14:paraId="311580D0" w14:textId="260026C5">
            <w:pPr>
              <w:jc w:val="center"/>
              <w:rPr>
                <w:sz w:val="16"/>
                <w:szCs w:val="16"/>
              </w:rPr>
            </w:pPr>
            <w:r w:rsidRPr="53E0617C" w:rsidR="52174878">
              <w:rPr>
                <w:sz w:val="16"/>
                <w:szCs w:val="16"/>
              </w:rPr>
              <w:t xml:space="preserve">Shape </w:t>
            </w:r>
          </w:p>
          <w:p w:rsidRPr="005F776D" w:rsidR="008F4B9F" w:rsidP="53E0617C" w:rsidRDefault="008F4B9F" w14:paraId="2662AA8D" w14:textId="0C39C30A">
            <w:pPr>
              <w:jc w:val="center"/>
              <w:rPr>
                <w:sz w:val="16"/>
                <w:szCs w:val="16"/>
              </w:rPr>
            </w:pPr>
            <w:r w:rsidRPr="53E0617C" w:rsidR="52174878">
              <w:rPr>
                <w:sz w:val="16"/>
                <w:szCs w:val="16"/>
              </w:rPr>
              <w:t xml:space="preserve">Position and direction </w:t>
            </w:r>
          </w:p>
          <w:p w:rsidRPr="005F776D" w:rsidR="008F4B9F" w:rsidP="00AE352F" w:rsidRDefault="008F4B9F" w14:paraId="0AD58DB1" w14:textId="36FEA4D4">
            <w:pPr>
              <w:jc w:val="center"/>
              <w:rPr>
                <w:sz w:val="16"/>
                <w:szCs w:val="16"/>
              </w:rPr>
            </w:pPr>
            <w:r w:rsidRPr="53E0617C" w:rsidR="52174878">
              <w:rPr>
                <w:sz w:val="16"/>
                <w:szCs w:val="16"/>
              </w:rPr>
              <w:t xml:space="preserve">Decimals </w:t>
            </w:r>
          </w:p>
        </w:tc>
        <w:tc>
          <w:tcPr>
            <w:tcW w:w="1276" w:type="dxa"/>
            <w:tcMar/>
            <w:vAlign w:val="center"/>
          </w:tcPr>
          <w:p w:rsidRPr="005F776D" w:rsidR="008F4B9F" w:rsidP="53E0617C" w:rsidRDefault="008F4B9F" w14:paraId="08F91FFD" w14:textId="572C9D60">
            <w:pPr>
              <w:pStyle w:val="Normal"/>
              <w:jc w:val="center"/>
              <w:rPr>
                <w:rFonts w:ascii="Calibri" w:hAnsi="Calibri" w:eastAsia="Calibri" w:cs="Calibri"/>
                <w:noProof w:val="0"/>
                <w:sz w:val="16"/>
                <w:szCs w:val="16"/>
                <w:lang w:val="en-GB"/>
              </w:rPr>
            </w:pPr>
            <w:r w:rsidRPr="53E0617C" w:rsidR="685CD8F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8"/>
                <w:szCs w:val="18"/>
                <w:u w:val="none"/>
                <w:lang w:val="en-GB"/>
              </w:rPr>
              <w:t>Where does our energy come from?</w:t>
            </w:r>
          </w:p>
        </w:tc>
        <w:tc>
          <w:tcPr>
            <w:tcW w:w="1185" w:type="dxa"/>
            <w:tcMar/>
            <w:vAlign w:val="center"/>
          </w:tcPr>
          <w:p w:rsidRPr="005F776D" w:rsidR="008F4B9F" w:rsidP="53E0617C" w:rsidRDefault="008F4B9F" w14:paraId="4FC8870B" w14:textId="72BF3FFC">
            <w:pPr>
              <w:pStyle w:val="Normal"/>
              <w:jc w:val="center"/>
              <w:rPr>
                <w:sz w:val="16"/>
                <w:szCs w:val="16"/>
              </w:rPr>
            </w:pPr>
            <w:r w:rsidRPr="5E5BF491" w:rsidR="16E2854C">
              <w:rPr>
                <w:sz w:val="16"/>
                <w:szCs w:val="16"/>
              </w:rPr>
              <w:t>X</w:t>
            </w:r>
          </w:p>
        </w:tc>
        <w:tc>
          <w:tcPr>
            <w:tcW w:w="1185" w:type="dxa"/>
            <w:tcMar/>
            <w:vAlign w:val="center"/>
          </w:tcPr>
          <w:p w:rsidRPr="005F776D" w:rsidR="008F4B9F" w:rsidP="5E5BF491" w:rsidRDefault="008F4B9F" w14:paraId="5AF18909" w14:textId="3E76E704">
            <w:pPr>
              <w:pStyle w:val="Normal"/>
              <w:jc w:val="center"/>
              <w:rPr>
                <w:rFonts w:ascii="Calibri" w:hAnsi="Calibri" w:eastAsia="Calibri" w:cs="Calibri"/>
                <w:noProof w:val="0"/>
                <w:sz w:val="16"/>
                <w:szCs w:val="16"/>
                <w:lang w:val="en-GB"/>
              </w:rPr>
            </w:pPr>
            <w:r w:rsidRPr="5E5BF491" w:rsidR="16E2854C">
              <w:rPr>
                <w:rFonts w:ascii="Sassoon Primary" w:hAnsi="Sassoon Primary" w:eastAsia="Sassoon Primary" w:cs="Sassoon Primary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6"/>
                <w:szCs w:val="16"/>
                <w:u w:val="none"/>
                <w:lang w:val="en-US"/>
              </w:rPr>
              <w:t>Structures – Bridges</w:t>
            </w:r>
          </w:p>
        </w:tc>
        <w:tc>
          <w:tcPr>
            <w:tcW w:w="1185" w:type="dxa"/>
            <w:tcMar/>
            <w:vAlign w:val="center"/>
          </w:tcPr>
          <w:p w:rsidRPr="005F776D" w:rsidR="008F4B9F" w:rsidP="00AE352F" w:rsidRDefault="008F4B9F" w14:paraId="7F230884" w14:textId="1C6EED9E">
            <w:pPr>
              <w:jc w:val="center"/>
              <w:rPr>
                <w:sz w:val="16"/>
                <w:szCs w:val="16"/>
              </w:rPr>
            </w:pPr>
            <w:r w:rsidRPr="53E0617C" w:rsidR="5E29A739">
              <w:rPr>
                <w:sz w:val="16"/>
                <w:szCs w:val="16"/>
              </w:rPr>
              <w:t xml:space="preserve">Islam A </w:t>
            </w:r>
          </w:p>
        </w:tc>
        <w:tc>
          <w:tcPr>
            <w:tcW w:w="1192" w:type="dxa"/>
            <w:tcMar/>
            <w:vAlign w:val="center"/>
          </w:tcPr>
          <w:p w:rsidRPr="005F776D" w:rsidR="008F4B9F" w:rsidP="17E96830" w:rsidRDefault="008F4B9F" w14:paraId="1D2E5E6F" w14:textId="29E85D27">
            <w:pPr>
              <w:rPr>
                <w:rFonts w:ascii="Sassoon Primary" w:hAnsi="Sassoon Primary" w:eastAsia="Sassoon Primary" w:cs="Sassoon Primary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17E96830" w:rsidR="1EB650D6">
              <w:rPr>
                <w:rFonts w:ascii="Sassoon Primary" w:hAnsi="Sassoon Primary" w:eastAsia="Sassoon Primary" w:cs="Sassoon Primary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Growing up: How can I manage the changes</w:t>
            </w:r>
          </w:p>
          <w:p w:rsidRPr="005F776D" w:rsidR="008F4B9F" w:rsidP="17E96830" w:rsidRDefault="008F4B9F" w14:paraId="4173EDC7" w14:textId="507A900D">
            <w:pPr>
              <w:rPr>
                <w:rFonts w:ascii="Sassoon Primary" w:hAnsi="Sassoon Primary" w:eastAsia="Sassoon Primary" w:cs="Sassoon Primary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17E96830" w:rsidR="1EB650D6">
              <w:rPr>
                <w:rFonts w:ascii="Sassoon Primary" w:hAnsi="Sassoon Primary" w:eastAsia="Sassoon Primary" w:cs="Sassoon Primary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to my body and emotions as I grow up?</w:t>
            </w:r>
          </w:p>
          <w:p w:rsidRPr="005F776D" w:rsidR="008F4B9F" w:rsidP="00AE352F" w:rsidRDefault="008F4B9F" w14:paraId="7E0A9F85" w14:textId="3655C03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90" w:type="dxa"/>
            <w:tcMar/>
            <w:vAlign w:val="center"/>
          </w:tcPr>
          <w:p w:rsidRPr="005F776D" w:rsidR="008F4B9F" w:rsidP="00AE352F" w:rsidRDefault="008F4B9F" w14:paraId="78969CFC" w14:textId="2F0D5244">
            <w:pPr>
              <w:jc w:val="center"/>
              <w:rPr>
                <w:sz w:val="16"/>
                <w:szCs w:val="16"/>
              </w:rPr>
            </w:pPr>
            <w:r w:rsidRPr="53E0617C" w:rsidR="1F7F7BB5">
              <w:rPr>
                <w:sz w:val="16"/>
                <w:szCs w:val="16"/>
              </w:rPr>
              <w:t xml:space="preserve">The date </w:t>
            </w:r>
          </w:p>
        </w:tc>
        <w:tc>
          <w:tcPr>
            <w:tcW w:w="1195" w:type="dxa"/>
            <w:tcMar/>
            <w:vAlign w:val="center"/>
          </w:tcPr>
          <w:p w:rsidRPr="005F776D" w:rsidR="008F4B9F" w:rsidP="53E0617C" w:rsidRDefault="008F4B9F" w14:paraId="45117080" w14:textId="51764943">
            <w:pPr>
              <w:pStyle w:val="Normal"/>
              <w:jc w:val="center"/>
              <w:rPr>
                <w:rFonts w:ascii="Calibri" w:hAnsi="Calibri" w:eastAsia="Calibri" w:cs="Calibri"/>
                <w:noProof w:val="0"/>
                <w:sz w:val="16"/>
                <w:szCs w:val="16"/>
                <w:lang w:val="en-GB"/>
              </w:rPr>
            </w:pPr>
            <w:r w:rsidRPr="53E0617C" w:rsidR="65744E9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8"/>
                <w:szCs w:val="18"/>
                <w:u w:val="none"/>
                <w:lang w:val="en-US"/>
              </w:rPr>
              <w:t>Programming A – Selection in physical computing</w:t>
            </w:r>
          </w:p>
        </w:tc>
        <w:tc>
          <w:tcPr>
            <w:tcW w:w="1185" w:type="dxa"/>
            <w:tcMar/>
            <w:vAlign w:val="center"/>
          </w:tcPr>
          <w:p w:rsidRPr="005F776D" w:rsidR="008F4B9F" w:rsidP="53E0617C" w:rsidRDefault="008F4B9F" w14:paraId="6440E7A5" w14:textId="211CD8C6">
            <w:pPr>
              <w:rPr>
                <w:rFonts w:ascii="Calibri" w:hAnsi="Calibri" w:eastAsia="Calibri" w:cs="Calibri"/>
                <w:noProof w:val="0"/>
                <w:sz w:val="16"/>
                <w:szCs w:val="16"/>
                <w:lang w:val="en-GB"/>
              </w:rPr>
            </w:pPr>
            <w:r w:rsidRPr="53E0617C" w:rsidR="579CCD6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>‘Aim, Strike, Retrieve’</w:t>
            </w:r>
          </w:p>
          <w:p w:rsidRPr="005F776D" w:rsidR="008F4B9F" w:rsidP="00AE352F" w:rsidRDefault="008F4B9F" w14:paraId="4915A934" w14:textId="2D20C94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89" w:type="dxa"/>
            <w:tcMar/>
            <w:vAlign w:val="center"/>
          </w:tcPr>
          <w:p w:rsidRPr="005F776D" w:rsidR="008F4B9F" w:rsidP="769D00E8" w:rsidRDefault="008F4B9F" w14:paraId="6651458A" w14:textId="00AAB5C0">
            <w:pPr/>
            <w:r w:rsidRPr="769D00E8" w:rsidR="592F891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Freedom to Improvise </w:t>
            </w:r>
            <w:r w:rsidRPr="769D00E8" w:rsidR="592F8910">
              <w:rPr>
                <w:rFonts w:ascii="Calibri" w:hAnsi="Calibri" w:eastAsia="Calibri" w:cs="Calibri"/>
                <w:noProof w:val="0"/>
                <w:sz w:val="16"/>
                <w:szCs w:val="16"/>
                <w:lang w:val="en-GB"/>
              </w:rPr>
              <w:t xml:space="preserve"> </w:t>
            </w:r>
          </w:p>
          <w:p w:rsidRPr="005F776D" w:rsidR="008F4B9F" w:rsidP="00AE352F" w:rsidRDefault="008F4B9F" w14:paraId="5F090D66" w14:textId="3E15AFC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92" w:type="dxa"/>
            <w:tcMar/>
            <w:vAlign w:val="center"/>
          </w:tcPr>
          <w:p w:rsidRPr="005F776D" w:rsidR="008F4B9F" w:rsidP="7186F2DB" w:rsidRDefault="008F4B9F" w14:paraId="21054E8D" w14:textId="044B32A9">
            <w:pPr>
              <w:rPr>
                <w:rFonts w:ascii="Calibri" w:hAnsi="Calibri" w:eastAsia="Calibri" w:cs="Calibri"/>
                <w:noProof w:val="0"/>
                <w:sz w:val="16"/>
                <w:szCs w:val="16"/>
                <w:lang w:val="en-GB"/>
              </w:rPr>
            </w:pPr>
            <w:r w:rsidRPr="7186F2DB" w:rsidR="03F7127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>Living things – Life cycles and reproduction</w:t>
            </w:r>
          </w:p>
          <w:p w:rsidRPr="005F776D" w:rsidR="008F4B9F" w:rsidP="00AE352F" w:rsidRDefault="008F4B9F" w14:paraId="7953F644" w14:textId="73572A0D">
            <w:pPr>
              <w:jc w:val="center"/>
              <w:rPr>
                <w:sz w:val="16"/>
                <w:szCs w:val="16"/>
              </w:rPr>
            </w:pPr>
          </w:p>
        </w:tc>
      </w:tr>
      <w:tr w:rsidR="008F4B9F" w:rsidTr="292F600F" w14:paraId="6D371E10" w14:textId="77777777">
        <w:trPr>
          <w:trHeight w:val="106"/>
        </w:trPr>
        <w:tc>
          <w:tcPr>
            <w:tcW w:w="15588" w:type="dxa"/>
            <w:gridSpan w:val="13"/>
            <w:shd w:val="clear" w:color="auto" w:fill="E2EFD9" w:themeFill="accent6" w:themeFillTint="33"/>
            <w:tcMar/>
            <w:vAlign w:val="center"/>
          </w:tcPr>
          <w:p w:rsidRPr="005F776D" w:rsidR="008F4B9F" w:rsidP="292F600F" w:rsidRDefault="008F4B9F" w14:paraId="00DBB2C1" w14:textId="110FBF6A">
            <w:pPr>
              <w:rPr>
                <w:sz w:val="16"/>
                <w:szCs w:val="16"/>
              </w:rPr>
            </w:pPr>
            <w:r w:rsidRPr="292F600F" w:rsidR="008F4B9F">
              <w:rPr>
                <w:rFonts w:ascii="Sassoon Primary" w:hAnsi="Sassoon Primary"/>
                <w:color w:val="000000" w:themeColor="text1" w:themeTint="FF" w:themeShade="FF"/>
                <w:sz w:val="16"/>
                <w:szCs w:val="16"/>
              </w:rPr>
              <w:t>Trips/Fieldwork</w:t>
            </w:r>
            <w:r w:rsidRPr="292F600F" w:rsidR="4D34C3CD">
              <w:rPr>
                <w:rFonts w:ascii="Sassoon Primary" w:hAnsi="Sassoon Primary"/>
                <w:color w:val="000000" w:themeColor="text1" w:themeTint="FF" w:themeShade="FF"/>
                <w:sz w:val="16"/>
                <w:szCs w:val="16"/>
              </w:rPr>
              <w:t xml:space="preserve">: Mosque </w:t>
            </w:r>
          </w:p>
          <w:p w:rsidRPr="005F776D" w:rsidR="008F4B9F" w:rsidP="292F600F" w:rsidRDefault="008F4B9F" w14:paraId="26678A73" w14:textId="39E80C76">
            <w:pPr>
              <w:rPr>
                <w:rFonts w:ascii="Sassoon Primary" w:hAnsi="Sassoon Primary"/>
                <w:color w:val="000000" w:themeColor="text1" w:themeTint="FF" w:themeShade="FF"/>
                <w:sz w:val="16"/>
                <w:szCs w:val="16"/>
              </w:rPr>
            </w:pPr>
            <w:r w:rsidRPr="292F600F" w:rsidR="3A06165F">
              <w:rPr>
                <w:rFonts w:ascii="Sassoon Primary" w:hAnsi="Sassoon Primary"/>
                <w:color w:val="000000" w:themeColor="text1" w:themeTint="FF" w:themeShade="FF"/>
                <w:sz w:val="16"/>
                <w:szCs w:val="16"/>
              </w:rPr>
              <w:t xml:space="preserve">Hartsdown </w:t>
            </w:r>
          </w:p>
        </w:tc>
      </w:tr>
      <w:tr w:rsidR="005F776D" w:rsidTr="292F600F" w14:paraId="245366F5" w14:textId="77777777">
        <w:trPr>
          <w:trHeight w:val="1290"/>
        </w:trPr>
        <w:tc>
          <w:tcPr>
            <w:tcW w:w="1236" w:type="dxa"/>
            <w:shd w:val="clear" w:color="auto" w:fill="FBE4D5" w:themeFill="accent2" w:themeFillTint="33"/>
            <w:tcMar/>
            <w:vAlign w:val="center"/>
          </w:tcPr>
          <w:p w:rsidRPr="005F776D" w:rsidR="008F4B9F" w:rsidP="00AE352F" w:rsidRDefault="008F4B9F" w14:paraId="4C2BB3BD" w14:textId="77777777">
            <w:pPr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5F776D">
              <w:rPr>
                <w:rFonts w:ascii="Sassoon Primary" w:hAnsi="Sassoon Primary"/>
                <w:sz w:val="16"/>
                <w:szCs w:val="16"/>
              </w:rPr>
              <w:t>TERM 6</w:t>
            </w:r>
          </w:p>
          <w:p w:rsidRPr="005F776D" w:rsidR="008F4B9F" w:rsidP="00AE352F" w:rsidRDefault="008F4B9F" w14:paraId="439B34C6" w14:textId="184E5C6F">
            <w:pPr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5F776D">
              <w:rPr>
                <w:rFonts w:ascii="Sassoon Primary" w:hAnsi="Sassoon Primary"/>
                <w:sz w:val="16"/>
                <w:szCs w:val="16"/>
              </w:rPr>
              <w:t>Legacy and Celebration</w:t>
            </w:r>
          </w:p>
          <w:p w:rsidRPr="005F776D" w:rsidR="008F4B9F" w:rsidP="00AE352F" w:rsidRDefault="008F4B9F" w14:paraId="344464F9" w14:textId="77777777">
            <w:pPr>
              <w:jc w:val="center"/>
              <w:rPr>
                <w:rFonts w:ascii="Sassoon Primary" w:hAnsi="Sassoon Primary"/>
                <w:sz w:val="16"/>
                <w:szCs w:val="16"/>
              </w:rPr>
            </w:pPr>
          </w:p>
          <w:p w:rsidRPr="005F776D" w:rsidR="008F4B9F" w:rsidP="00AE352F" w:rsidRDefault="008F4B9F" w14:paraId="7689462B" w14:textId="113CC600">
            <w:pPr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5F776D">
              <w:rPr>
                <w:rFonts w:ascii="Sassoon Primary" w:hAnsi="Sassoon Primary"/>
                <w:sz w:val="16"/>
                <w:szCs w:val="16"/>
              </w:rPr>
              <w:t>Community</w:t>
            </w:r>
          </w:p>
        </w:tc>
        <w:tc>
          <w:tcPr>
            <w:tcW w:w="1190" w:type="dxa"/>
            <w:tcMar/>
            <w:vAlign w:val="center"/>
          </w:tcPr>
          <w:p w:rsidRPr="005F776D" w:rsidR="008F4B9F" w:rsidP="00AE352F" w:rsidRDefault="008F4B9F" w14:paraId="55808D98" w14:textId="501F0ECA">
            <w:pPr>
              <w:jc w:val="center"/>
              <w:rPr>
                <w:sz w:val="16"/>
                <w:szCs w:val="16"/>
              </w:rPr>
            </w:pPr>
            <w:r w:rsidRPr="769D00E8" w:rsidR="5763515F">
              <w:rPr>
                <w:sz w:val="16"/>
                <w:szCs w:val="16"/>
              </w:rPr>
              <w:t xml:space="preserve">The Adventures of Odysseus </w:t>
            </w:r>
          </w:p>
        </w:tc>
        <w:tc>
          <w:tcPr>
            <w:tcW w:w="1188" w:type="dxa"/>
            <w:tcMar/>
            <w:vAlign w:val="center"/>
          </w:tcPr>
          <w:p w:rsidRPr="005F776D" w:rsidR="008F4B9F" w:rsidP="53E0617C" w:rsidRDefault="008F4B9F" w14:paraId="0CFCEC21" w14:textId="185AED6D">
            <w:pPr>
              <w:jc w:val="center"/>
              <w:rPr>
                <w:sz w:val="16"/>
                <w:szCs w:val="16"/>
              </w:rPr>
            </w:pPr>
            <w:r w:rsidRPr="53E0617C" w:rsidR="611B0125">
              <w:rPr>
                <w:sz w:val="16"/>
                <w:szCs w:val="16"/>
              </w:rPr>
              <w:t xml:space="preserve">Decimals finish </w:t>
            </w:r>
          </w:p>
          <w:p w:rsidRPr="005F776D" w:rsidR="008F4B9F" w:rsidP="53E0617C" w:rsidRDefault="008F4B9F" w14:paraId="2D26F3DA" w14:textId="1C2E8580">
            <w:pPr>
              <w:jc w:val="center"/>
              <w:rPr>
                <w:sz w:val="16"/>
                <w:szCs w:val="16"/>
              </w:rPr>
            </w:pPr>
            <w:r w:rsidRPr="53E0617C" w:rsidR="611B0125">
              <w:rPr>
                <w:sz w:val="16"/>
                <w:szCs w:val="16"/>
              </w:rPr>
              <w:t xml:space="preserve">Negative numbers </w:t>
            </w:r>
          </w:p>
          <w:p w:rsidRPr="005F776D" w:rsidR="008F4B9F" w:rsidP="53E0617C" w:rsidRDefault="008F4B9F" w14:paraId="7D5B797F" w14:textId="1E6969EE">
            <w:pPr>
              <w:jc w:val="center"/>
              <w:rPr>
                <w:sz w:val="16"/>
                <w:szCs w:val="16"/>
              </w:rPr>
            </w:pPr>
            <w:r w:rsidRPr="53E0617C" w:rsidR="611B0125">
              <w:rPr>
                <w:sz w:val="16"/>
                <w:szCs w:val="16"/>
              </w:rPr>
              <w:t xml:space="preserve">Convert measure </w:t>
            </w:r>
          </w:p>
          <w:p w:rsidRPr="005F776D" w:rsidR="008F4B9F" w:rsidP="00AE352F" w:rsidRDefault="008F4B9F" w14:paraId="0DB184EB" w14:textId="3603D4E3">
            <w:pPr>
              <w:jc w:val="center"/>
              <w:rPr>
                <w:sz w:val="16"/>
                <w:szCs w:val="16"/>
              </w:rPr>
            </w:pPr>
            <w:r w:rsidRPr="53E0617C" w:rsidR="611B0125">
              <w:rPr>
                <w:sz w:val="16"/>
                <w:szCs w:val="16"/>
              </w:rPr>
              <w:t xml:space="preserve">Volume </w:t>
            </w:r>
          </w:p>
        </w:tc>
        <w:tc>
          <w:tcPr>
            <w:tcW w:w="1276" w:type="dxa"/>
            <w:tcMar/>
            <w:vAlign w:val="center"/>
          </w:tcPr>
          <w:p w:rsidRPr="005F776D" w:rsidR="008F4B9F" w:rsidP="53E0617C" w:rsidRDefault="008F4B9F" w14:paraId="5F48CF81" w14:textId="5A7BE9CD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53E0617C" w:rsidR="1851DE3C">
              <w:rPr>
                <w:sz w:val="16"/>
                <w:szCs w:val="16"/>
              </w:rPr>
              <w:t xml:space="preserve">What is the legacy of the Ancient Greek Civilisation? </w:t>
            </w:r>
          </w:p>
        </w:tc>
        <w:tc>
          <w:tcPr>
            <w:tcW w:w="1185" w:type="dxa"/>
            <w:tcMar/>
            <w:vAlign w:val="center"/>
          </w:tcPr>
          <w:p w:rsidRPr="005F776D" w:rsidR="008F4B9F" w:rsidP="5E5BF491" w:rsidRDefault="008F4B9F" w14:paraId="0B55D14A" w14:textId="05AFF2AA">
            <w:pPr>
              <w:pStyle w:val="Normal"/>
              <w:jc w:val="center"/>
              <w:rPr>
                <w:rFonts w:ascii="Calibri" w:hAnsi="Calibri" w:eastAsia="Calibri" w:cs="Calibri"/>
                <w:noProof w:val="0"/>
                <w:sz w:val="16"/>
                <w:szCs w:val="16"/>
                <w:lang w:val="en-GB"/>
              </w:rPr>
            </w:pPr>
            <w:r w:rsidRPr="5E5BF491" w:rsidR="18EA29A7">
              <w:rPr>
                <w:rFonts w:ascii="Sassoon Primary" w:hAnsi="Sassoon Primary" w:eastAsia="Sassoon Primary" w:cs="Sassoon Primary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Painting and Mixed Media – Portraits</w:t>
            </w:r>
          </w:p>
        </w:tc>
        <w:tc>
          <w:tcPr>
            <w:tcW w:w="1185" w:type="dxa"/>
            <w:tcMar/>
            <w:vAlign w:val="center"/>
          </w:tcPr>
          <w:p w:rsidRPr="005F776D" w:rsidR="008F4B9F" w:rsidP="00AE352F" w:rsidRDefault="008F4B9F" w14:paraId="764ACC7C" w14:textId="04BBA5F5">
            <w:pPr>
              <w:jc w:val="center"/>
              <w:rPr>
                <w:sz w:val="16"/>
                <w:szCs w:val="16"/>
              </w:rPr>
            </w:pPr>
            <w:r w:rsidRPr="5E5BF491" w:rsidR="18EA29A7">
              <w:rPr>
                <w:sz w:val="16"/>
                <w:szCs w:val="16"/>
              </w:rPr>
              <w:t>X</w:t>
            </w:r>
          </w:p>
        </w:tc>
        <w:tc>
          <w:tcPr>
            <w:tcW w:w="1185" w:type="dxa"/>
            <w:tcMar/>
            <w:vAlign w:val="center"/>
          </w:tcPr>
          <w:p w:rsidRPr="005F776D" w:rsidR="008F4B9F" w:rsidP="00AE352F" w:rsidRDefault="008F4B9F" w14:paraId="2E93B1A0" w14:textId="7811F685">
            <w:pPr>
              <w:jc w:val="center"/>
              <w:rPr>
                <w:sz w:val="16"/>
                <w:szCs w:val="16"/>
              </w:rPr>
            </w:pPr>
            <w:r w:rsidRPr="53E0617C" w:rsidR="760E49D2">
              <w:rPr>
                <w:sz w:val="16"/>
                <w:szCs w:val="16"/>
              </w:rPr>
              <w:t xml:space="preserve">Islam B </w:t>
            </w:r>
          </w:p>
        </w:tc>
        <w:tc>
          <w:tcPr>
            <w:tcW w:w="1192" w:type="dxa"/>
            <w:tcMar/>
            <w:vAlign w:val="center"/>
          </w:tcPr>
          <w:p w:rsidRPr="005F776D" w:rsidR="008F4B9F" w:rsidP="17E96830" w:rsidRDefault="008F4B9F" w14:paraId="5E3966A2" w14:textId="7B51A135">
            <w:pPr>
              <w:rPr>
                <w:rFonts w:ascii="Sassoon Primary" w:hAnsi="Sassoon Primary" w:eastAsia="Sassoon Primary" w:cs="Sassoon Primary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17E96830" w:rsidR="3FF2020C">
              <w:rPr>
                <w:rFonts w:ascii="Sassoon Primary" w:hAnsi="Sassoon Primary" w:eastAsia="Sassoon Primary" w:cs="Sassoon Primary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Citizenship: How can we be in control of our</w:t>
            </w:r>
          </w:p>
          <w:p w:rsidRPr="005F776D" w:rsidR="008F4B9F" w:rsidP="17E96830" w:rsidRDefault="008F4B9F" w14:paraId="590E12A5" w14:textId="55901F52">
            <w:pPr>
              <w:rPr>
                <w:rFonts w:ascii="Sassoon Primary" w:hAnsi="Sassoon Primary" w:eastAsia="Sassoon Primary" w:cs="Sassoon Primary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17E96830" w:rsidR="3FF2020C">
              <w:rPr>
                <w:rFonts w:ascii="Sassoon Primary" w:hAnsi="Sassoon Primary" w:eastAsia="Sassoon Primary" w:cs="Sassoon Primary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money?</w:t>
            </w:r>
          </w:p>
          <w:p w:rsidRPr="005F776D" w:rsidR="008F4B9F" w:rsidP="00AE352F" w:rsidRDefault="008F4B9F" w14:paraId="73121546" w14:textId="0BB710D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90" w:type="dxa"/>
            <w:tcMar/>
            <w:vAlign w:val="center"/>
          </w:tcPr>
          <w:p w:rsidRPr="005F776D" w:rsidR="008F4B9F" w:rsidP="00AE352F" w:rsidRDefault="008F4B9F" w14:paraId="17C70994" w14:textId="2D2DFEAA">
            <w:pPr>
              <w:jc w:val="center"/>
              <w:rPr>
                <w:sz w:val="16"/>
                <w:szCs w:val="16"/>
              </w:rPr>
            </w:pPr>
            <w:r w:rsidRPr="0EEFA188" w:rsidR="4A23C20C">
              <w:rPr>
                <w:sz w:val="16"/>
                <w:szCs w:val="16"/>
              </w:rPr>
              <w:t>X</w:t>
            </w:r>
          </w:p>
        </w:tc>
        <w:tc>
          <w:tcPr>
            <w:tcW w:w="1195" w:type="dxa"/>
            <w:tcMar/>
            <w:vAlign w:val="center"/>
          </w:tcPr>
          <w:p w:rsidRPr="005F776D" w:rsidR="008F4B9F" w:rsidP="53E0617C" w:rsidRDefault="008F4B9F" w14:paraId="277C1FFD" w14:textId="7A72CD12">
            <w:pPr>
              <w:rPr>
                <w:rFonts w:ascii="Calibri" w:hAnsi="Calibri" w:eastAsia="Calibri" w:cs="Calibri"/>
                <w:noProof w:val="0"/>
                <w:sz w:val="16"/>
                <w:szCs w:val="16"/>
                <w:lang w:val="en-GB"/>
              </w:rPr>
            </w:pPr>
            <w:r w:rsidRPr="53E0617C" w:rsidR="1702A32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US"/>
              </w:rPr>
              <w:t>Programming B – Selection in quizzes</w:t>
            </w:r>
          </w:p>
          <w:p w:rsidRPr="005F776D" w:rsidR="008F4B9F" w:rsidP="00AE352F" w:rsidRDefault="008F4B9F" w14:paraId="49C74303" w14:textId="32EA3DB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85" w:type="dxa"/>
            <w:tcMar/>
            <w:vAlign w:val="center"/>
          </w:tcPr>
          <w:p w:rsidRPr="005F776D" w:rsidR="008F4B9F" w:rsidP="53E0617C" w:rsidRDefault="008F4B9F" w14:paraId="06BEEAA5" w14:textId="14182EAB">
            <w:pPr>
              <w:rPr>
                <w:rFonts w:ascii="Calibri" w:hAnsi="Calibri" w:eastAsia="Calibri" w:cs="Calibri"/>
                <w:noProof w:val="0"/>
                <w:sz w:val="16"/>
                <w:szCs w:val="16"/>
                <w:lang w:val="en-GB"/>
              </w:rPr>
            </w:pPr>
            <w:r w:rsidRPr="53E0617C" w:rsidR="3D52AFA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>‘Run, Jump, Throw’</w:t>
            </w:r>
          </w:p>
          <w:p w:rsidRPr="005F776D" w:rsidR="008F4B9F" w:rsidP="00AE352F" w:rsidRDefault="008F4B9F" w14:paraId="7C62B888" w14:textId="6348A4A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89" w:type="dxa"/>
            <w:shd w:val="clear" w:color="auto" w:fill="FFFFFF" w:themeFill="background1"/>
            <w:tcMar/>
            <w:vAlign w:val="center"/>
          </w:tcPr>
          <w:p w:rsidRPr="005F776D" w:rsidR="008F4B9F" w:rsidP="00AE352F" w:rsidRDefault="008F4B9F" w14:paraId="724E2F91" w14:textId="30A694D5">
            <w:pPr>
              <w:jc w:val="center"/>
              <w:rPr>
                <w:sz w:val="16"/>
                <w:szCs w:val="16"/>
              </w:rPr>
            </w:pPr>
            <w:r w:rsidRPr="769D00E8" w:rsidR="28704B31">
              <w:rPr>
                <w:sz w:val="16"/>
                <w:szCs w:val="16"/>
              </w:rPr>
              <w:t xml:space="preserve">Battle of the Bands </w:t>
            </w:r>
          </w:p>
        </w:tc>
        <w:tc>
          <w:tcPr>
            <w:tcW w:w="1192" w:type="dxa"/>
            <w:shd w:val="clear" w:color="auto" w:fill="FFFFFF" w:themeFill="background1"/>
            <w:tcMar/>
            <w:vAlign w:val="center"/>
          </w:tcPr>
          <w:p w:rsidRPr="005F776D" w:rsidR="008F4B9F" w:rsidP="7186F2DB" w:rsidRDefault="008F4B9F" w14:paraId="25D66B45" w14:textId="6644E329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7186F2DB" w:rsidR="70B3249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>Animals – Human timeline – 3 lessons</w:t>
            </w:r>
          </w:p>
          <w:p w:rsidRPr="005F776D" w:rsidR="008F4B9F" w:rsidP="7186F2DB" w:rsidRDefault="008F4B9F" w14:paraId="3D923EE8" w14:textId="211AC7CE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7186F2DB" w:rsidR="70B3249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>Making connections – Does the size of an asteroid affect the diameter of its crater? - 3 lessons</w:t>
            </w:r>
          </w:p>
          <w:p w:rsidRPr="005F776D" w:rsidR="008F4B9F" w:rsidP="00AE352F" w:rsidRDefault="008F4B9F" w14:paraId="3C83B8C0" w14:textId="5F1909A0">
            <w:pPr>
              <w:jc w:val="center"/>
              <w:rPr>
                <w:sz w:val="16"/>
                <w:szCs w:val="16"/>
              </w:rPr>
            </w:pPr>
          </w:p>
        </w:tc>
      </w:tr>
      <w:tr w:rsidR="008F4B9F" w:rsidTr="292F600F" w14:paraId="04E2C8C0" w14:textId="77777777">
        <w:trPr>
          <w:trHeight w:val="50"/>
        </w:trPr>
        <w:tc>
          <w:tcPr>
            <w:tcW w:w="15588" w:type="dxa"/>
            <w:gridSpan w:val="13"/>
            <w:shd w:val="clear" w:color="auto" w:fill="E2EFD9" w:themeFill="accent6" w:themeFillTint="33"/>
            <w:tcMar/>
            <w:vAlign w:val="center"/>
          </w:tcPr>
          <w:p w:rsidRPr="005F776D" w:rsidR="008F4B9F" w:rsidP="292F600F" w:rsidRDefault="008F4B9F" w14:paraId="476DDCFA" w14:textId="673B6298">
            <w:pPr>
              <w:rPr>
                <w:rFonts w:ascii="Sassoon Primary" w:hAnsi="Sassoon Primary"/>
                <w:sz w:val="16"/>
                <w:szCs w:val="16"/>
              </w:rPr>
            </w:pPr>
            <w:r w:rsidRPr="292F600F" w:rsidR="008F4B9F">
              <w:rPr>
                <w:rFonts w:ascii="Sassoon Primary" w:hAnsi="Sassoon Primary"/>
                <w:color w:val="000000" w:themeColor="text1" w:themeTint="FF" w:themeShade="FF"/>
                <w:sz w:val="16"/>
                <w:szCs w:val="16"/>
              </w:rPr>
              <w:t>Trips/Fieldwork</w:t>
            </w:r>
            <w:r w:rsidRPr="292F600F" w:rsidR="4428631A">
              <w:rPr>
                <w:rFonts w:ascii="Sassoon Primary" w:hAnsi="Sassoon Primary"/>
                <w:color w:val="000000" w:themeColor="text1" w:themeTint="FF" w:themeShade="FF"/>
                <w:sz w:val="16"/>
                <w:szCs w:val="16"/>
              </w:rPr>
              <w:t xml:space="preserve">: Mosque </w:t>
            </w:r>
          </w:p>
          <w:p w:rsidRPr="005F776D" w:rsidR="008F4B9F" w:rsidP="292F600F" w:rsidRDefault="008F4B9F" w14:paraId="54D4DB02" w14:textId="19546FEA">
            <w:pPr>
              <w:rPr>
                <w:rFonts w:ascii="Sassoon Primary" w:hAnsi="Sassoon Primary"/>
                <w:color w:val="000000" w:themeColor="text1" w:themeTint="FF" w:themeShade="FF"/>
                <w:sz w:val="16"/>
                <w:szCs w:val="16"/>
              </w:rPr>
            </w:pPr>
            <w:r w:rsidRPr="292F600F" w:rsidR="1719D604">
              <w:rPr>
                <w:rFonts w:ascii="Sassoon Primary" w:hAnsi="Sassoon Primary"/>
                <w:color w:val="000000" w:themeColor="text1" w:themeTint="FF" w:themeShade="FF"/>
                <w:sz w:val="16"/>
                <w:szCs w:val="16"/>
              </w:rPr>
              <w:t xml:space="preserve">Safety workshop at Train Station – Margate </w:t>
            </w:r>
          </w:p>
        </w:tc>
      </w:tr>
    </w:tbl>
    <w:p w:rsidR="00193EC9" w:rsidP="005F776D" w:rsidRDefault="00193EC9" w14:paraId="53058733" w14:textId="4462E34B"/>
    <w:sectPr w:rsidR="00193EC9" w:rsidSect="00AE352F">
      <w:headerReference w:type="even" r:id="rId10"/>
      <w:headerReference w:type="default" r:id="rId11"/>
      <w:headerReference w:type="first" r:id="rId14"/>
      <w:pgSz w:w="16838" w:h="11906" w:orient="landscape"/>
      <w:pgMar w:top="567" w:right="720" w:bottom="720" w:left="510" w:header="289" w:footer="709" w:gutter="0"/>
      <w:cols w:space="708"/>
      <w:docGrid w:linePitch="360"/>
      <w:footerReference w:type="default" r:id="R751531aad81b4ecd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6F5F60" w:rsidP="005F776D" w:rsidRDefault="006F5F60" w14:paraId="45B4E6C1" w14:textId="77777777">
      <w:pPr>
        <w:spacing w:after="0" w:line="240" w:lineRule="auto"/>
      </w:pPr>
      <w:r>
        <w:separator/>
      </w:r>
    </w:p>
  </w:endnote>
  <w:endnote w:type="continuationSeparator" w:id="0">
    <w:p w:rsidR="006F5F60" w:rsidP="005F776D" w:rsidRDefault="006F5F60" w14:paraId="10A33B9B" w14:textId="77777777">
      <w:pPr>
        <w:spacing w:after="0" w:line="240" w:lineRule="auto"/>
      </w:pPr>
      <w:r>
        <w:continuationSeparator/>
      </w:r>
    </w:p>
  </w:endnote>
  <w:endnote w:type="continuationNotice" w:id="1">
    <w:p w:rsidR="006F5F60" w:rsidRDefault="006F5F60" w14:paraId="6793B4DB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5200"/>
      <w:gridCol w:w="5200"/>
      <w:gridCol w:w="5200"/>
    </w:tblGrid>
    <w:tr w:rsidR="0EEFA188" w:rsidTr="0EEFA188" w14:paraId="10438484">
      <w:trPr>
        <w:trHeight w:val="300"/>
      </w:trPr>
      <w:tc>
        <w:tcPr>
          <w:tcW w:w="5200" w:type="dxa"/>
          <w:tcMar/>
        </w:tcPr>
        <w:p w:rsidR="0EEFA188" w:rsidP="0EEFA188" w:rsidRDefault="0EEFA188" w14:paraId="70B9AC48" w14:textId="03A98476">
          <w:pPr>
            <w:pStyle w:val="Header"/>
            <w:bidi w:val="0"/>
            <w:ind w:left="-115"/>
            <w:jc w:val="left"/>
          </w:pPr>
        </w:p>
      </w:tc>
      <w:tc>
        <w:tcPr>
          <w:tcW w:w="5200" w:type="dxa"/>
          <w:tcMar/>
        </w:tcPr>
        <w:p w:rsidR="0EEFA188" w:rsidP="0EEFA188" w:rsidRDefault="0EEFA188" w14:paraId="71C2B949" w14:textId="1CEE4231">
          <w:pPr>
            <w:pStyle w:val="Header"/>
            <w:bidi w:val="0"/>
            <w:jc w:val="center"/>
          </w:pPr>
        </w:p>
      </w:tc>
      <w:tc>
        <w:tcPr>
          <w:tcW w:w="5200" w:type="dxa"/>
          <w:tcMar/>
        </w:tcPr>
        <w:p w:rsidR="0EEFA188" w:rsidP="0EEFA188" w:rsidRDefault="0EEFA188" w14:paraId="5716CAD4" w14:textId="6487E42D">
          <w:pPr>
            <w:pStyle w:val="Header"/>
            <w:bidi w:val="0"/>
            <w:ind w:right="-115"/>
            <w:jc w:val="right"/>
          </w:pPr>
        </w:p>
      </w:tc>
    </w:tr>
  </w:tbl>
  <w:p w:rsidR="0EEFA188" w:rsidP="0EEFA188" w:rsidRDefault="0EEFA188" w14:paraId="7602A49E" w14:textId="32AE0892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6F5F60" w:rsidP="005F776D" w:rsidRDefault="006F5F60" w14:paraId="3A5DFD46" w14:textId="77777777">
      <w:pPr>
        <w:spacing w:after="0" w:line="240" w:lineRule="auto"/>
      </w:pPr>
      <w:r>
        <w:separator/>
      </w:r>
    </w:p>
  </w:footnote>
  <w:footnote w:type="continuationSeparator" w:id="0">
    <w:p w:rsidR="006F5F60" w:rsidP="005F776D" w:rsidRDefault="006F5F60" w14:paraId="63D6EB53" w14:textId="77777777">
      <w:pPr>
        <w:spacing w:after="0" w:line="240" w:lineRule="auto"/>
      </w:pPr>
      <w:r>
        <w:continuationSeparator/>
      </w:r>
    </w:p>
  </w:footnote>
  <w:footnote w:type="continuationNotice" w:id="1">
    <w:p w:rsidR="006F5F60" w:rsidRDefault="006F5F60" w14:paraId="193F20E5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65A3B" w:rsidRDefault="00965A3B" w14:paraId="57344867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p14">
  <w:p w:rsidR="005F776D" w:rsidP="00965A3B" w:rsidRDefault="005F776D" w14:paraId="291978D4" w14:textId="18712F3A">
    <w:pPr>
      <w:pStyle w:val="Header"/>
      <w:tabs>
        <w:tab w:val="clear" w:pos="9026"/>
        <w:tab w:val="left" w:pos="11300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209DFD" wp14:editId="5A662121">
              <wp:simplePos x="0" y="0"/>
              <wp:positionH relativeFrom="column">
                <wp:posOffset>3568700</wp:posOffset>
              </wp:positionH>
              <wp:positionV relativeFrom="paragraph">
                <wp:posOffset>165735</wp:posOffset>
              </wp:positionV>
              <wp:extent cx="2465070" cy="374650"/>
              <wp:effectExtent l="0" t="0" r="11430" b="2540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465070" cy="374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solidFill>
                          <a:prstClr val="black"/>
                        </a:solidFill>
                      </a:ln>
                    </wps:spPr>
                    <wps:txbx>
                      <w:txbxContent>
                        <w:p w:rsidRPr="005F776D" w:rsidR="005F776D" w:rsidRDefault="005F776D" w14:paraId="043C85F3" w14:textId="77777777">
                          <w:pPr>
                            <w:rPr>
                              <w:rFonts w:ascii="Sassoon Primary" w:hAnsi="Sassoon Primary"/>
                              <w:color w:val="C00000"/>
                              <w:sz w:val="32"/>
                              <w:szCs w:val="32"/>
                            </w:rPr>
                          </w:pPr>
                          <w:r w:rsidRPr="005F776D">
                            <w:rPr>
                              <w:rFonts w:ascii="Sassoon Primary" w:hAnsi="Sassoon Primary"/>
                              <w:color w:val="C00000"/>
                              <w:sz w:val="32"/>
                              <w:szCs w:val="32"/>
                            </w:rPr>
                            <w:t>Curriculum Map 2026-2027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id="_x0000_t202" coordsize="21600,21600" o:spt="202" path="m,l,21600r21600,l21600,xe" w14:anchorId="01209DFD">
              <v:stroke joinstyle="miter"/>
              <v:path gradientshapeok="t" o:connecttype="rect"/>
            </v:shapetype>
            <v:shape id="Text Box 3" style="position:absolute;margin-left:281pt;margin-top:13.05pt;width:194.1pt;height:29.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spid="_x0000_s1026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">
              <v:textbox>
                <w:txbxContent>
                  <w:p w:rsidRPr="005F776D" w:rsidR="005F776D" w:rsidRDefault="005F776D" w14:paraId="043C85F3" w14:textId="77777777">
                    <w:pPr>
                      <w:rPr>
                        <w:rFonts w:ascii="Sassoon Primary" w:hAnsi="Sassoon Primary"/>
                        <w:color w:val="C00000"/>
                        <w:sz w:val="32"/>
                        <w:szCs w:val="32"/>
                      </w:rPr>
                    </w:pPr>
                    <w:r w:rsidRPr="005F776D">
                      <w:rPr>
                        <w:rFonts w:ascii="Sassoon Primary" w:hAnsi="Sassoon Primary"/>
                        <w:color w:val="C00000"/>
                        <w:sz w:val="32"/>
                        <w:szCs w:val="32"/>
                      </w:rPr>
                      <w:t>Curriculum Map 2026-2027</w:t>
                    </w:r>
                  </w:p>
                </w:txbxContent>
              </v:textbox>
            </v:shape>
          </w:pict>
        </mc:Fallback>
      </mc:AlternateContent>
    </w:r>
    <w:r w:rsidRPr="005F776D">
      <w:rPr>
        <w:noProof/>
      </w:rPr>
      <w:drawing>
        <wp:inline distT="0" distB="0" distL="0" distR="0" wp14:anchorId="4496A7B3" wp14:editId="3190A89D">
          <wp:extent cx="568447" cy="502021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xmlns:a="http://schemas.openxmlformats.org/drawingml/2006/main"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 rot="0">
                    <a:off x="0" y="0"/>
                    <a:ext cx="568447" cy="5020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7038E426">
      <w:rPr/>
      <w:t xml:space="preserve">                                                                                                                                </w:t>
    </w:r>
    <w:r w:rsidR="00965A3B">
      <w:tab/>
    </w:r>
  </w:p>
  <w:p w:rsidR="005F776D" w:rsidRDefault="005F776D" w14:paraId="11F42640" w14:textId="7777777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65A3B" w:rsidRDefault="00965A3B" w14:paraId="4DDECBA4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dirty"/>
  <w:trackRevisions w:val="false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4B9F"/>
    <w:rsid w:val="00193EC9"/>
    <w:rsid w:val="0021EEE0"/>
    <w:rsid w:val="00273181"/>
    <w:rsid w:val="005F776D"/>
    <w:rsid w:val="006F5F60"/>
    <w:rsid w:val="008F4B9F"/>
    <w:rsid w:val="00965A3B"/>
    <w:rsid w:val="009E5BE1"/>
    <w:rsid w:val="00AE352F"/>
    <w:rsid w:val="00DF3430"/>
    <w:rsid w:val="00E33FFC"/>
    <w:rsid w:val="021EA858"/>
    <w:rsid w:val="0375002D"/>
    <w:rsid w:val="03F7127A"/>
    <w:rsid w:val="04BFC765"/>
    <w:rsid w:val="05370990"/>
    <w:rsid w:val="054226CC"/>
    <w:rsid w:val="0601AC00"/>
    <w:rsid w:val="0848E022"/>
    <w:rsid w:val="08F1D718"/>
    <w:rsid w:val="0ECF93C1"/>
    <w:rsid w:val="0EEFA188"/>
    <w:rsid w:val="11B2456F"/>
    <w:rsid w:val="11E7D590"/>
    <w:rsid w:val="1212D003"/>
    <w:rsid w:val="12C4C20F"/>
    <w:rsid w:val="15476A5B"/>
    <w:rsid w:val="16292850"/>
    <w:rsid w:val="169189BA"/>
    <w:rsid w:val="16E2854C"/>
    <w:rsid w:val="1702A320"/>
    <w:rsid w:val="1719D604"/>
    <w:rsid w:val="171F353E"/>
    <w:rsid w:val="17E96830"/>
    <w:rsid w:val="1851DE3C"/>
    <w:rsid w:val="188ABAD4"/>
    <w:rsid w:val="18EA29A7"/>
    <w:rsid w:val="190C2A78"/>
    <w:rsid w:val="1B099113"/>
    <w:rsid w:val="1C5A824E"/>
    <w:rsid w:val="1CEE27DA"/>
    <w:rsid w:val="1EB650D6"/>
    <w:rsid w:val="1F7F7BB5"/>
    <w:rsid w:val="1FFFB41E"/>
    <w:rsid w:val="20E6FBAA"/>
    <w:rsid w:val="2481109F"/>
    <w:rsid w:val="24E25AD5"/>
    <w:rsid w:val="24E6B4D5"/>
    <w:rsid w:val="25B3F2F6"/>
    <w:rsid w:val="268140DD"/>
    <w:rsid w:val="26E23748"/>
    <w:rsid w:val="2731FB03"/>
    <w:rsid w:val="28704B31"/>
    <w:rsid w:val="2876CE41"/>
    <w:rsid w:val="28CB0805"/>
    <w:rsid w:val="28F114CB"/>
    <w:rsid w:val="292F600F"/>
    <w:rsid w:val="2A05B642"/>
    <w:rsid w:val="2A082D45"/>
    <w:rsid w:val="2BE21154"/>
    <w:rsid w:val="2CEDDE97"/>
    <w:rsid w:val="2DE5FDBE"/>
    <w:rsid w:val="2EDA5867"/>
    <w:rsid w:val="30D99D01"/>
    <w:rsid w:val="315A0D50"/>
    <w:rsid w:val="316C877D"/>
    <w:rsid w:val="31EA6115"/>
    <w:rsid w:val="32A9D21F"/>
    <w:rsid w:val="347B3F2F"/>
    <w:rsid w:val="3489D65E"/>
    <w:rsid w:val="34B641AC"/>
    <w:rsid w:val="36D5AFB3"/>
    <w:rsid w:val="3991032C"/>
    <w:rsid w:val="3A06165F"/>
    <w:rsid w:val="3B7BB843"/>
    <w:rsid w:val="3BAB8A45"/>
    <w:rsid w:val="3BD60166"/>
    <w:rsid w:val="3D52AFAF"/>
    <w:rsid w:val="3E3287FA"/>
    <w:rsid w:val="3FC9DA3D"/>
    <w:rsid w:val="3FF2020C"/>
    <w:rsid w:val="40CBCF75"/>
    <w:rsid w:val="4162D0E0"/>
    <w:rsid w:val="41CD0839"/>
    <w:rsid w:val="4299C6F6"/>
    <w:rsid w:val="4428631A"/>
    <w:rsid w:val="444E42F6"/>
    <w:rsid w:val="45F71D96"/>
    <w:rsid w:val="45F8870D"/>
    <w:rsid w:val="47B6A3AE"/>
    <w:rsid w:val="47DBC2AB"/>
    <w:rsid w:val="4829E70C"/>
    <w:rsid w:val="48B20DCD"/>
    <w:rsid w:val="4A23C20C"/>
    <w:rsid w:val="4B8A49DE"/>
    <w:rsid w:val="4C56BAA0"/>
    <w:rsid w:val="4D34C3CD"/>
    <w:rsid w:val="4D34E233"/>
    <w:rsid w:val="4DBFCF06"/>
    <w:rsid w:val="4E542C85"/>
    <w:rsid w:val="4E9B6CE5"/>
    <w:rsid w:val="4FE7C764"/>
    <w:rsid w:val="50740BBC"/>
    <w:rsid w:val="5108D1E4"/>
    <w:rsid w:val="51AA34B5"/>
    <w:rsid w:val="51AA601F"/>
    <w:rsid w:val="52174878"/>
    <w:rsid w:val="527A24CA"/>
    <w:rsid w:val="5367F894"/>
    <w:rsid w:val="53D5B2D2"/>
    <w:rsid w:val="53E0617C"/>
    <w:rsid w:val="55A4B04E"/>
    <w:rsid w:val="56DADF4B"/>
    <w:rsid w:val="5763515F"/>
    <w:rsid w:val="579CCD66"/>
    <w:rsid w:val="592F8910"/>
    <w:rsid w:val="5A62A522"/>
    <w:rsid w:val="5A84B9A1"/>
    <w:rsid w:val="5BC7B548"/>
    <w:rsid w:val="5CD2B052"/>
    <w:rsid w:val="5DCD2BE7"/>
    <w:rsid w:val="5E19C705"/>
    <w:rsid w:val="5E29A739"/>
    <w:rsid w:val="5E5BF491"/>
    <w:rsid w:val="5EAC9F52"/>
    <w:rsid w:val="5FD0FE33"/>
    <w:rsid w:val="60601675"/>
    <w:rsid w:val="6072B9EA"/>
    <w:rsid w:val="611B0125"/>
    <w:rsid w:val="6136767F"/>
    <w:rsid w:val="617218B5"/>
    <w:rsid w:val="625EABA9"/>
    <w:rsid w:val="62CC8D44"/>
    <w:rsid w:val="63A3820E"/>
    <w:rsid w:val="65744E9B"/>
    <w:rsid w:val="670CACF3"/>
    <w:rsid w:val="685CD8F0"/>
    <w:rsid w:val="6AA0E618"/>
    <w:rsid w:val="6D45D72F"/>
    <w:rsid w:val="6F477B1F"/>
    <w:rsid w:val="7038E426"/>
    <w:rsid w:val="70704122"/>
    <w:rsid w:val="70B3249E"/>
    <w:rsid w:val="7186F2DB"/>
    <w:rsid w:val="719E82AC"/>
    <w:rsid w:val="71F78140"/>
    <w:rsid w:val="71FDFFF9"/>
    <w:rsid w:val="728C6D56"/>
    <w:rsid w:val="737D0B1F"/>
    <w:rsid w:val="7536B26D"/>
    <w:rsid w:val="754C868F"/>
    <w:rsid w:val="760E49D2"/>
    <w:rsid w:val="769D00E8"/>
    <w:rsid w:val="76B832FB"/>
    <w:rsid w:val="780AF86F"/>
    <w:rsid w:val="78D88DF8"/>
    <w:rsid w:val="7B103A8E"/>
    <w:rsid w:val="7C6CFAF0"/>
    <w:rsid w:val="7C72050C"/>
    <w:rsid w:val="7D1D4B0D"/>
    <w:rsid w:val="7D45219C"/>
    <w:rsid w:val="7FB3EA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B8A3290"/>
  <w15:chartTrackingRefBased/>
  <w15:docId w15:val="{DA5BB38F-2AAB-4A11-85F3-468048335F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F4B9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xmsonormal" w:customStyle="1">
    <w:name w:val="x_msonormal"/>
    <w:basedOn w:val="Normal"/>
    <w:rsid w:val="008F4B9F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5F776D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5F776D"/>
  </w:style>
  <w:style w:type="paragraph" w:styleId="Footer">
    <w:name w:val="footer"/>
    <w:basedOn w:val="Normal"/>
    <w:link w:val="FooterChar"/>
    <w:uiPriority w:val="99"/>
    <w:unhideWhenUsed/>
    <w:rsid w:val="005F776D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5F77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7" /><Relationship Type="http://schemas.openxmlformats.org/officeDocument/2006/relationships/customXml" Target="../customXml/item2.xml" Id="rId2" /><Relationship Type="http://schemas.openxmlformats.org/officeDocument/2006/relationships/fontTable" Target="fontTable.xm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eader" Target="header2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header" Target="header3.xml" Id="rId14" /><Relationship Type="http://schemas.openxmlformats.org/officeDocument/2006/relationships/footer" Target="footer.xml" Id="R751531aad81b4ecd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0760821E2555040ADD28AA8BF0E77DB" ma:contentTypeVersion="14" ma:contentTypeDescription="Create a new document." ma:contentTypeScope="" ma:versionID="5ea8879ddf86e0bd5d69203283e78c8c">
  <xsd:schema xmlns:xsd="http://www.w3.org/2001/XMLSchema" xmlns:xs="http://www.w3.org/2001/XMLSchema" xmlns:p="http://schemas.microsoft.com/office/2006/metadata/properties" xmlns:ns2="8e64d8ec-c3f1-436c-97b8-9bc8ce36d3cf" xmlns:ns3="cec53458-6b00-4ea0-b7d4-5ef10981bc5b" targetNamespace="http://schemas.microsoft.com/office/2006/metadata/properties" ma:root="true" ma:fieldsID="1a3208036cd64585ea7dc66c813aed1f" ns2:_="" ns3:_="">
    <xsd:import namespace="8e64d8ec-c3f1-436c-97b8-9bc8ce36d3cf"/>
    <xsd:import namespace="cec53458-6b00-4ea0-b7d4-5ef10981bc5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BillingMetadata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64d8ec-c3f1-436c-97b8-9bc8ce36d3c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BillingMetadata" ma:index="12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c8cf8216-9c6d-4d83-a0b3-370e7be8c5b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c53458-6b00-4ea0-b7d4-5ef10981bc5b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e3994721-3290-4d0f-88bb-54273b3b1ea8}" ma:internalName="TaxCatchAll" ma:showField="CatchAllData" ma:web="cec53458-6b00-4ea0-b7d4-5ef10981bc5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e64d8ec-c3f1-436c-97b8-9bc8ce36d3cf">
      <Terms xmlns="http://schemas.microsoft.com/office/infopath/2007/PartnerControls"/>
    </lcf76f155ced4ddcb4097134ff3c332f>
    <TaxCatchAll xmlns="cec53458-6b00-4ea0-b7d4-5ef10981bc5b" xsi:nil="true"/>
    <MediaLengthInSeconds xmlns="8e64d8ec-c3f1-436c-97b8-9bc8ce36d3cf" xsi:nil="true"/>
  </documentManagement>
</p:properties>
</file>

<file path=customXml/itemProps1.xml><?xml version="1.0" encoding="utf-8"?>
<ds:datastoreItem xmlns:ds="http://schemas.openxmlformats.org/officeDocument/2006/customXml" ds:itemID="{4768CF49-3D28-4F5C-9103-7A5E428C555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64d8ec-c3f1-436c-97b8-9bc8ce36d3cf"/>
    <ds:schemaRef ds:uri="cec53458-6b00-4ea0-b7d4-5ef10981bc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690B8D7-96C1-4CCA-BD97-3FE3A9C41E1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3C0931B-208A-47DE-AFE9-3E8C33FF6780}">
  <ds:schemaRefs>
    <ds:schemaRef ds:uri="http://schemas.microsoft.com/office/2006/metadata/properties"/>
    <ds:schemaRef ds:uri="http://schemas.microsoft.com/office/infopath/2007/PartnerControls"/>
    <ds:schemaRef ds:uri="8e64d8ec-c3f1-436c-97b8-9bc8ce36d3cf"/>
    <ds:schemaRef ds:uri="cec53458-6b00-4ea0-b7d4-5ef10981bc5b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Alexandra Douglas</dc:creator>
  <keywords/>
  <dc:description/>
  <lastModifiedBy>Alexandra Douglas</lastModifiedBy>
  <revision>14</revision>
  <dcterms:created xsi:type="dcterms:W3CDTF">2026-06-27T08:47:00.0000000Z</dcterms:created>
  <dcterms:modified xsi:type="dcterms:W3CDTF">2026-07-11T20:37:06.3946390Z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0x010100A0760821E2555040ADD28AA8BF0E77DB</vt:lpwstr>
  </property>
  <property fmtid="{D5CDD505-2E9C-101B-9397-08002B2CF9AE}" pid="3" name="MediaServiceImageTags">
    <vt:lpwstr/>
  </property>
  <property fmtid="{D5CDD505-2E9C-101B-9397-08002B2CF9AE}" pid="4" name="Order">
    <vt:r8>934500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  <property fmtid="{D5CDD505-2E9C-101B-9397-08002B2CF9AE}" pid="12" name="TriggerFlowInfo">
    <vt:lpwstr/>
  </property>
</Properties>
</file>